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CBDE" w14:textId="181E298C" w:rsidR="0065518B" w:rsidRDefault="0065518B" w:rsidP="00584DD9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bdr w:val="none" w:sz="0" w:space="0" w:color="auto" w:frame="1"/>
          <w14:ligatures w14:val="none"/>
        </w:rPr>
      </w:pPr>
      <w:r>
        <w:rPr>
          <w:rFonts w:ascii="Tahoma" w:hAnsi="Tahoma" w:cs="Tahoma"/>
          <w:bdr w:val="none" w:sz="0" w:space="0" w:color="auto" w:frame="1"/>
          <w14:ligatures w14:val="none"/>
        </w:rPr>
        <w:t>Tisztelt Szegedi Ügyvédi Kamara!</w:t>
      </w:r>
    </w:p>
    <w:p w14:paraId="3B6C1EAD" w14:textId="42CC4884" w:rsidR="0065518B" w:rsidRDefault="0065518B" w:rsidP="00584DD9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bdr w:val="none" w:sz="0" w:space="0" w:color="auto" w:frame="1"/>
          <w14:ligatures w14:val="none"/>
        </w:rPr>
      </w:pPr>
      <w:r>
        <w:rPr>
          <w:rFonts w:ascii="Tahoma" w:hAnsi="Tahoma" w:cs="Tahoma"/>
          <w:bdr w:val="none" w:sz="0" w:space="0" w:color="auto" w:frame="1"/>
          <w14:ligatures w14:val="none"/>
        </w:rPr>
        <w:t xml:space="preserve">Tisztelt dr. </w:t>
      </w:r>
      <w:r w:rsidR="002B33AD">
        <w:rPr>
          <w:rFonts w:ascii="Tahoma" w:hAnsi="Tahoma" w:cs="Tahoma"/>
          <w:bdr w:val="none" w:sz="0" w:space="0" w:color="auto" w:frame="1"/>
          <w14:ligatures w14:val="none"/>
        </w:rPr>
        <w:t>T</w:t>
      </w:r>
      <w:r>
        <w:rPr>
          <w:rFonts w:ascii="Tahoma" w:hAnsi="Tahoma" w:cs="Tahoma"/>
          <w:bdr w:val="none" w:sz="0" w:space="0" w:color="auto" w:frame="1"/>
          <w14:ligatures w14:val="none"/>
        </w:rPr>
        <w:t xml:space="preserve">örök Béla Elnök </w:t>
      </w:r>
      <w:r w:rsidR="002B33AD">
        <w:rPr>
          <w:rFonts w:ascii="Tahoma" w:hAnsi="Tahoma" w:cs="Tahoma"/>
          <w:bdr w:val="none" w:sz="0" w:space="0" w:color="auto" w:frame="1"/>
          <w14:ligatures w14:val="none"/>
        </w:rPr>
        <w:t>Ú</w:t>
      </w:r>
      <w:r>
        <w:rPr>
          <w:rFonts w:ascii="Tahoma" w:hAnsi="Tahoma" w:cs="Tahoma"/>
          <w:bdr w:val="none" w:sz="0" w:space="0" w:color="auto" w:frame="1"/>
          <w14:ligatures w14:val="none"/>
        </w:rPr>
        <w:t>r!</w:t>
      </w:r>
    </w:p>
    <w:p w14:paraId="201496C6" w14:textId="4BC54687" w:rsidR="00756A6B" w:rsidRPr="003933C0" w:rsidRDefault="00162E57" w:rsidP="00584DD9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</w:rPr>
      </w:pPr>
      <w:r w:rsidRPr="003933C0">
        <w:rPr>
          <w:rFonts w:ascii="Tahoma" w:hAnsi="Tahoma" w:cs="Tahoma"/>
          <w:bdr w:val="none" w:sz="0" w:space="0" w:color="auto" w:frame="1"/>
          <w14:ligatures w14:val="none"/>
        </w:rPr>
        <w:t>A</w:t>
      </w:r>
      <w:r w:rsidR="00F71478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Magyar Ügyvédi Kamara a</w:t>
      </w:r>
      <w:r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</w:t>
      </w:r>
      <w:r w:rsidRPr="003933C0">
        <w:rPr>
          <w:rFonts w:ascii="Tahoma" w:hAnsi="Tahoma" w:cs="Tahoma"/>
        </w:rPr>
        <w:t xml:space="preserve">büntető igazságszolgáltatási rendszert érintő </w:t>
      </w:r>
      <w:r w:rsidR="000C38D0" w:rsidRPr="003933C0">
        <w:rPr>
          <w:rFonts w:ascii="Tahoma" w:hAnsi="Tahoma" w:cs="Tahoma"/>
        </w:rPr>
        <w:t>jelentős törvényi változások tapasztalatai</w:t>
      </w:r>
      <w:r w:rsidR="00F71478" w:rsidRPr="003933C0">
        <w:rPr>
          <w:rFonts w:ascii="Tahoma" w:hAnsi="Tahoma" w:cs="Tahoma"/>
        </w:rPr>
        <w:t>val kapcsolatos konferenciáj</w:t>
      </w:r>
      <w:r w:rsidR="00E521BA" w:rsidRPr="003933C0">
        <w:rPr>
          <w:rFonts w:ascii="Tahoma" w:hAnsi="Tahoma" w:cs="Tahoma"/>
        </w:rPr>
        <w:t>át</w:t>
      </w:r>
      <w:r w:rsidR="00E606BF" w:rsidRPr="003933C0">
        <w:rPr>
          <w:rFonts w:ascii="Tahoma" w:hAnsi="Tahoma" w:cs="Tahoma"/>
        </w:rPr>
        <w:t xml:space="preserve"> </w:t>
      </w:r>
      <w:r w:rsidR="00D975A3" w:rsidRPr="003933C0">
        <w:rPr>
          <w:rFonts w:ascii="Tahoma" w:hAnsi="Tahoma" w:cs="Tahoma"/>
        </w:rPr>
        <w:t xml:space="preserve">az </w:t>
      </w:r>
      <w:r w:rsidR="00C173CE" w:rsidRPr="003933C0">
        <w:rPr>
          <w:rFonts w:ascii="Tahoma" w:hAnsi="Tahoma" w:cs="Tahoma"/>
        </w:rPr>
        <w:t>előkelő siófoki Hotel A</w:t>
      </w:r>
      <w:r w:rsidR="00A256DD" w:rsidRPr="003933C0">
        <w:rPr>
          <w:rFonts w:ascii="Tahoma" w:hAnsi="Tahoma" w:cs="Tahoma"/>
        </w:rPr>
        <w:t>zúr</w:t>
      </w:r>
      <w:r w:rsidR="00E521BA" w:rsidRPr="003933C0">
        <w:rPr>
          <w:rFonts w:ascii="Tahoma" w:hAnsi="Tahoma" w:cs="Tahoma"/>
        </w:rPr>
        <w:t xml:space="preserve"> szállodában tartotta</w:t>
      </w:r>
      <w:r w:rsidR="00E606BF" w:rsidRPr="003933C0">
        <w:rPr>
          <w:rFonts w:ascii="Tahoma" w:hAnsi="Tahoma" w:cs="Tahoma"/>
        </w:rPr>
        <w:t xml:space="preserve"> szeptember végén</w:t>
      </w:r>
      <w:r w:rsidR="00E521BA" w:rsidRPr="003933C0">
        <w:rPr>
          <w:rFonts w:ascii="Tahoma" w:hAnsi="Tahoma" w:cs="Tahoma"/>
        </w:rPr>
        <w:t xml:space="preserve">. </w:t>
      </w:r>
    </w:p>
    <w:p w14:paraId="375AB55E" w14:textId="27A4478F" w:rsidR="00584DD9" w:rsidRPr="003933C0" w:rsidRDefault="00E521BA" w:rsidP="00584DD9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 w:rsidRPr="003933C0">
        <w:rPr>
          <w:rFonts w:ascii="Tahoma" w:hAnsi="Tahoma" w:cs="Tahoma"/>
        </w:rPr>
        <w:t>A csodálatos</w:t>
      </w:r>
      <w:r w:rsidR="001D7667">
        <w:rPr>
          <w:rFonts w:ascii="Tahoma" w:hAnsi="Tahoma" w:cs="Tahoma"/>
        </w:rPr>
        <w:t xml:space="preserve"> kora őszi</w:t>
      </w:r>
      <w:r w:rsidRPr="003933C0">
        <w:rPr>
          <w:rFonts w:ascii="Tahoma" w:hAnsi="Tahoma" w:cs="Tahoma"/>
        </w:rPr>
        <w:t xml:space="preserve"> balatoni környezet</w:t>
      </w:r>
      <w:r w:rsidR="009B4F78" w:rsidRPr="003933C0">
        <w:rPr>
          <w:rFonts w:ascii="Tahoma" w:hAnsi="Tahoma" w:cs="Tahoma"/>
        </w:rPr>
        <w:t xml:space="preserve">ben a </w:t>
      </w:r>
      <w:r w:rsidR="006D3F97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konferencia magas szakmai színvonalát biztosította, hogy a </w:t>
      </w:r>
      <w:r w:rsidR="00DB23A5" w:rsidRPr="003933C0">
        <w:rPr>
          <w:rFonts w:ascii="Tahoma" w:hAnsi="Tahoma" w:cs="Tahoma"/>
          <w:bdr w:val="none" w:sz="0" w:space="0" w:color="auto" w:frame="1"/>
          <w14:ligatures w14:val="none"/>
        </w:rPr>
        <w:t>jogászi hivatásrendek jeles képviselői</w:t>
      </w:r>
      <w:r w:rsidR="006D3F97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</w:t>
      </w:r>
      <w:r w:rsidR="004F31A7" w:rsidRPr="003933C0">
        <w:rPr>
          <w:rFonts w:ascii="Tahoma" w:hAnsi="Tahoma" w:cs="Tahoma"/>
          <w:bdr w:val="none" w:sz="0" w:space="0" w:color="auto" w:frame="1"/>
          <w14:ligatures w14:val="none"/>
        </w:rPr>
        <w:t>adtak elő</w:t>
      </w:r>
      <w:r w:rsidR="006D3F97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a</w:t>
      </w:r>
      <w:r w:rsidR="00584574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Büntető</w:t>
      </w:r>
      <w:r w:rsidR="004E2814">
        <w:rPr>
          <w:rFonts w:ascii="Tahoma" w:hAnsi="Tahoma" w:cs="Tahoma"/>
          <w:bdr w:val="none" w:sz="0" w:space="0" w:color="auto" w:frame="1"/>
          <w14:ligatures w14:val="none"/>
        </w:rPr>
        <w:t xml:space="preserve"> T</w:t>
      </w:r>
      <w:r w:rsidR="00584574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örvénykönyv és a </w:t>
      </w:r>
      <w:r w:rsidR="00DB23A5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Büntetőeljárási </w:t>
      </w:r>
      <w:r w:rsidR="004E2814">
        <w:rPr>
          <w:rFonts w:ascii="Tahoma" w:hAnsi="Tahoma" w:cs="Tahoma"/>
          <w:bdr w:val="none" w:sz="0" w:space="0" w:color="auto" w:frame="1"/>
          <w14:ligatures w14:val="none"/>
        </w:rPr>
        <w:t>t</w:t>
      </w:r>
      <w:r w:rsidR="00DB23A5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örvény </w:t>
      </w:r>
      <w:r w:rsidR="00756A6B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átformálódott rendszerének </w:t>
      </w:r>
      <w:r w:rsidR="00DB23A5" w:rsidRPr="003933C0">
        <w:rPr>
          <w:rFonts w:ascii="Tahoma" w:hAnsi="Tahoma" w:cs="Tahoma"/>
          <w:bdr w:val="none" w:sz="0" w:space="0" w:color="auto" w:frame="1"/>
          <w14:ligatures w14:val="none"/>
        </w:rPr>
        <w:t>tapasztalatai</w:t>
      </w:r>
      <w:r w:rsidR="00756A6B" w:rsidRPr="003933C0">
        <w:rPr>
          <w:rFonts w:ascii="Tahoma" w:hAnsi="Tahoma" w:cs="Tahoma"/>
          <w:bdr w:val="none" w:sz="0" w:space="0" w:color="auto" w:frame="1"/>
          <w14:ligatures w14:val="none"/>
        </w:rPr>
        <w:t>ról</w:t>
      </w:r>
      <w:r w:rsidR="004F31A7" w:rsidRPr="003933C0">
        <w:rPr>
          <w:rFonts w:ascii="Tahoma" w:hAnsi="Tahoma" w:cs="Tahoma"/>
          <w:bdr w:val="none" w:sz="0" w:space="0" w:color="auto" w:frame="1"/>
          <w14:ligatures w14:val="none"/>
        </w:rPr>
        <w:t>. Az előadók saját</w:t>
      </w:r>
      <w:r w:rsidR="00D975A3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</w:t>
      </w:r>
      <w:r w:rsidR="00756A6B" w:rsidRPr="003933C0">
        <w:rPr>
          <w:rFonts w:ascii="Tahoma" w:hAnsi="Tahoma" w:cs="Tahoma"/>
          <w:bdr w:val="none" w:sz="0" w:space="0" w:color="auto" w:frame="1"/>
          <w14:ligatures w14:val="none"/>
        </w:rPr>
        <w:t>hivatásrend</w:t>
      </w:r>
      <w:r w:rsidR="00D975A3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jüket </w:t>
      </w:r>
      <w:r w:rsidR="004F31A7" w:rsidRPr="003933C0">
        <w:rPr>
          <w:rFonts w:ascii="Tahoma" w:hAnsi="Tahoma" w:cs="Tahoma"/>
          <w:bdr w:val="none" w:sz="0" w:space="0" w:color="auto" w:frame="1"/>
          <w14:ligatures w14:val="none"/>
        </w:rPr>
        <w:t>érintő</w:t>
      </w:r>
      <w:r w:rsidR="00D975A3" w:rsidRPr="003933C0">
        <w:rPr>
          <w:rFonts w:ascii="Tahoma" w:hAnsi="Tahoma" w:cs="Tahoma"/>
          <w:bdr w:val="none" w:sz="0" w:space="0" w:color="auto" w:frame="1"/>
          <w14:ligatures w14:val="none"/>
        </w:rPr>
        <w:t>en</w:t>
      </w:r>
      <w:r w:rsidR="004F31A7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</w:t>
      </w:r>
      <w:r w:rsidR="001355A1" w:rsidRPr="003933C0">
        <w:rPr>
          <w:rFonts w:ascii="Tahoma" w:hAnsi="Tahoma" w:cs="Tahoma"/>
          <w:bdr w:val="none" w:sz="0" w:space="0" w:color="auto" w:frame="1"/>
          <w14:ligatures w14:val="none"/>
        </w:rPr>
        <w:t>beszámoltak</w:t>
      </w:r>
      <w:r w:rsidR="002D3D4E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</w:t>
      </w:r>
      <w:r w:rsidR="00E606BF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az új törvénykönyvek </w:t>
      </w:r>
      <w:r w:rsidR="002D3D4E" w:rsidRPr="003933C0">
        <w:rPr>
          <w:rFonts w:ascii="Tahoma" w:hAnsi="Tahoma" w:cs="Tahoma"/>
          <w:bdr w:val="none" w:sz="0" w:space="0" w:color="auto" w:frame="1"/>
          <w14:ligatures w14:val="none"/>
        </w:rPr>
        <w:t>változás</w:t>
      </w:r>
      <w:r w:rsidR="00E606BF" w:rsidRPr="003933C0">
        <w:rPr>
          <w:rFonts w:ascii="Tahoma" w:hAnsi="Tahoma" w:cs="Tahoma"/>
          <w:bdr w:val="none" w:sz="0" w:space="0" w:color="auto" w:frame="1"/>
          <w14:ligatures w14:val="none"/>
        </w:rPr>
        <w:t>a</w:t>
      </w:r>
      <w:r w:rsidR="0006247B">
        <w:rPr>
          <w:rFonts w:ascii="Tahoma" w:hAnsi="Tahoma" w:cs="Tahoma"/>
          <w:bdr w:val="none" w:sz="0" w:space="0" w:color="auto" w:frame="1"/>
          <w14:ligatures w14:val="none"/>
        </w:rPr>
        <w:t>i</w:t>
      </w:r>
      <w:r w:rsidR="00E606BF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alapján</w:t>
      </w:r>
      <w:r w:rsidR="002D3D4E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általuk </w:t>
      </w:r>
      <w:r w:rsidR="001355A1" w:rsidRPr="003933C0">
        <w:rPr>
          <w:rFonts w:ascii="Tahoma" w:hAnsi="Tahoma" w:cs="Tahoma"/>
          <w:bdr w:val="none" w:sz="0" w:space="0" w:color="auto" w:frame="1"/>
          <w14:ligatures w14:val="none"/>
        </w:rPr>
        <w:t>tapasztalt pozitív és negatív</w:t>
      </w:r>
      <w:r w:rsidR="002D3D4E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</w:t>
      </w:r>
      <w:r w:rsidR="00E606BF" w:rsidRPr="003933C0">
        <w:rPr>
          <w:rFonts w:ascii="Tahoma" w:hAnsi="Tahoma" w:cs="Tahoma"/>
          <w:bdr w:val="none" w:sz="0" w:space="0" w:color="auto" w:frame="1"/>
          <w14:ligatures w14:val="none"/>
        </w:rPr>
        <w:t>hatásokról</w:t>
      </w:r>
      <w:r w:rsidR="000461FC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. Bepillantást kaphattunk </w:t>
      </w:r>
      <w:r w:rsidR="0006247B">
        <w:rPr>
          <w:rFonts w:ascii="Tahoma" w:hAnsi="Tahoma" w:cs="Tahoma"/>
          <w:bdr w:val="none" w:sz="0" w:space="0" w:color="auto" w:frame="1"/>
          <w14:ligatures w14:val="none"/>
        </w:rPr>
        <w:t xml:space="preserve">– többek között - </w:t>
      </w:r>
      <w:r w:rsidR="000461FC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a </w:t>
      </w:r>
      <w:r w:rsidR="00DB23A5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büntetőeljárásba új elemeket hozó </w:t>
      </w:r>
      <w:r w:rsidR="00A221F6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- és a büntető védői munkát jelentősen átformáló </w:t>
      </w:r>
      <w:r w:rsidR="0006247B">
        <w:rPr>
          <w:rFonts w:ascii="Tahoma" w:hAnsi="Tahoma" w:cs="Tahoma"/>
          <w:bdr w:val="none" w:sz="0" w:space="0" w:color="auto" w:frame="1"/>
          <w14:ligatures w14:val="none"/>
        </w:rPr>
        <w:t>–</w:t>
      </w:r>
      <w:r w:rsidR="00A221F6" w:rsidRPr="003933C0">
        <w:rPr>
          <w:rFonts w:ascii="Tahoma" w:hAnsi="Tahoma" w:cs="Tahoma"/>
          <w:bdr w:val="none" w:sz="0" w:space="0" w:color="auto" w:frame="1"/>
          <w14:ligatures w14:val="none"/>
        </w:rPr>
        <w:t xml:space="preserve"> </w:t>
      </w:r>
      <w:r w:rsidR="00157864" w:rsidRPr="003933C0">
        <w:rPr>
          <w:rFonts w:ascii="Tahoma" w:hAnsi="Tahoma" w:cs="Tahoma"/>
          <w:shd w:val="clear" w:color="auto" w:fill="FFFFFF"/>
        </w:rPr>
        <w:t>konszenzuális</w:t>
      </w:r>
      <w:r w:rsidR="0006247B">
        <w:rPr>
          <w:rFonts w:ascii="Tahoma" w:hAnsi="Tahoma" w:cs="Tahoma"/>
          <w:shd w:val="clear" w:color="auto" w:fill="FFFFFF"/>
        </w:rPr>
        <w:t xml:space="preserve"> </w:t>
      </w:r>
      <w:r w:rsidR="00584DD9" w:rsidRPr="003933C0">
        <w:rPr>
          <w:rFonts w:ascii="Tahoma" w:hAnsi="Tahoma" w:cs="Tahoma"/>
          <w:shd w:val="clear" w:color="auto" w:fill="FFFFFF"/>
        </w:rPr>
        <w:t>eljárások költségvetési csalásokra gyakorolt hatásáról.</w:t>
      </w:r>
    </w:p>
    <w:p w14:paraId="7EC01B0E" w14:textId="4829C0CE" w:rsidR="00DB23A5" w:rsidRPr="003933C0" w:rsidRDefault="003A354C" w:rsidP="00584DD9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 w:rsidRPr="003933C0">
        <w:rPr>
          <w:rFonts w:ascii="Tahoma" w:hAnsi="Tahoma" w:cs="Tahoma"/>
          <w:shd w:val="clear" w:color="auto" w:fill="FFFFFF"/>
        </w:rPr>
        <w:t xml:space="preserve">Gyakorló jogászként </w:t>
      </w:r>
      <w:r w:rsidR="00844E76" w:rsidRPr="003933C0">
        <w:rPr>
          <w:rFonts w:ascii="Tahoma" w:hAnsi="Tahoma" w:cs="Tahoma"/>
          <w:shd w:val="clear" w:color="auto" w:fill="FFFFFF"/>
        </w:rPr>
        <w:t xml:space="preserve">érdekes volt hallgatni a tapasztalatok jogalkotói szempontú </w:t>
      </w:r>
      <w:r w:rsidR="00E716FD" w:rsidRPr="003933C0">
        <w:rPr>
          <w:rFonts w:ascii="Tahoma" w:hAnsi="Tahoma" w:cs="Tahoma"/>
          <w:shd w:val="clear" w:color="auto" w:fill="FFFFFF"/>
        </w:rPr>
        <w:t>értékelését</w:t>
      </w:r>
      <w:r w:rsidR="00D255C9" w:rsidRPr="003933C0">
        <w:rPr>
          <w:rFonts w:ascii="Tahoma" w:hAnsi="Tahoma" w:cs="Tahoma"/>
          <w:shd w:val="clear" w:color="auto" w:fill="FFFFFF"/>
        </w:rPr>
        <w:t xml:space="preserve"> </w:t>
      </w:r>
      <w:r w:rsidR="00FC33FF" w:rsidRPr="003933C0">
        <w:rPr>
          <w:rFonts w:ascii="Tahoma" w:hAnsi="Tahoma" w:cs="Tahoma"/>
          <w:shd w:val="clear" w:color="auto" w:fill="FFFFFF"/>
        </w:rPr>
        <w:t>dr. Kónya István miniszteri biztostól és dr. Jancsó Gábor</w:t>
      </w:r>
      <w:r w:rsidR="009E6BB7" w:rsidRPr="003933C0">
        <w:rPr>
          <w:rFonts w:ascii="Tahoma" w:hAnsi="Tahoma" w:cs="Tahoma"/>
          <w:shd w:val="clear" w:color="auto" w:fill="FFFFFF"/>
        </w:rPr>
        <w:t xml:space="preserve"> büntetőjogi jogalkotásért felelős helyettes államtitkártól</w:t>
      </w:r>
      <w:r w:rsidR="00FC33FF" w:rsidRPr="003933C0">
        <w:rPr>
          <w:rFonts w:ascii="Tahoma" w:hAnsi="Tahoma" w:cs="Tahoma"/>
          <w:shd w:val="clear" w:color="auto" w:fill="FFFFFF"/>
        </w:rPr>
        <w:t xml:space="preserve"> is</w:t>
      </w:r>
      <w:r w:rsidR="00E716FD" w:rsidRPr="003933C0">
        <w:rPr>
          <w:rFonts w:ascii="Tahoma" w:hAnsi="Tahoma" w:cs="Tahoma"/>
          <w:shd w:val="clear" w:color="auto" w:fill="FFFFFF"/>
        </w:rPr>
        <w:t xml:space="preserve">, de </w:t>
      </w:r>
      <w:r w:rsidR="00B61870" w:rsidRPr="003933C0">
        <w:rPr>
          <w:rFonts w:ascii="Tahoma" w:hAnsi="Tahoma" w:cs="Tahoma"/>
          <w:shd w:val="clear" w:color="auto" w:fill="FFFFFF"/>
        </w:rPr>
        <w:t xml:space="preserve">a </w:t>
      </w:r>
      <w:r w:rsidR="00A221F6" w:rsidRPr="003933C0">
        <w:rPr>
          <w:rFonts w:ascii="Tahoma" w:hAnsi="Tahoma" w:cs="Tahoma"/>
          <w:shd w:val="clear" w:color="auto" w:fill="FFFFFF"/>
        </w:rPr>
        <w:t>Bűnügyi Védői Konferenci</w:t>
      </w:r>
      <w:r w:rsidR="00584DD9" w:rsidRPr="003933C0">
        <w:rPr>
          <w:rFonts w:ascii="Tahoma" w:hAnsi="Tahoma" w:cs="Tahoma"/>
          <w:shd w:val="clear" w:color="auto" w:fill="FFFFFF"/>
        </w:rPr>
        <w:t xml:space="preserve">a </w:t>
      </w:r>
      <w:r w:rsidR="00E716FD" w:rsidRPr="003933C0">
        <w:rPr>
          <w:rFonts w:ascii="Tahoma" w:hAnsi="Tahoma" w:cs="Tahoma"/>
          <w:shd w:val="clear" w:color="auto" w:fill="FFFFFF"/>
        </w:rPr>
        <w:t xml:space="preserve">gyakorlatiasabb </w:t>
      </w:r>
      <w:r w:rsidR="00D255C9" w:rsidRPr="003933C0">
        <w:rPr>
          <w:rFonts w:ascii="Tahoma" w:hAnsi="Tahoma" w:cs="Tahoma"/>
          <w:shd w:val="clear" w:color="auto" w:fill="FFFFFF"/>
        </w:rPr>
        <w:t xml:space="preserve">problémákat felvető </w:t>
      </w:r>
      <w:r w:rsidR="00E716FD" w:rsidRPr="003933C0">
        <w:rPr>
          <w:rFonts w:ascii="Tahoma" w:hAnsi="Tahoma" w:cs="Tahoma"/>
          <w:shd w:val="clear" w:color="auto" w:fill="FFFFFF"/>
        </w:rPr>
        <w:t>előadás</w:t>
      </w:r>
      <w:r w:rsidR="0006247B">
        <w:rPr>
          <w:rFonts w:ascii="Tahoma" w:hAnsi="Tahoma" w:cs="Tahoma"/>
          <w:shd w:val="clear" w:color="auto" w:fill="FFFFFF"/>
        </w:rPr>
        <w:t>a</w:t>
      </w:r>
      <w:r w:rsidR="00D255C9" w:rsidRPr="003933C0">
        <w:rPr>
          <w:rFonts w:ascii="Tahoma" w:hAnsi="Tahoma" w:cs="Tahoma"/>
          <w:shd w:val="clear" w:color="auto" w:fill="FFFFFF"/>
        </w:rPr>
        <w:t>i</w:t>
      </w:r>
      <w:r w:rsidR="00836D8A" w:rsidRPr="003933C0">
        <w:rPr>
          <w:rFonts w:ascii="Tahoma" w:hAnsi="Tahoma" w:cs="Tahoma"/>
          <w:shd w:val="clear" w:color="auto" w:fill="FFFFFF"/>
        </w:rPr>
        <w:t xml:space="preserve"> </w:t>
      </w:r>
      <w:r w:rsidR="0006247B">
        <w:rPr>
          <w:rFonts w:ascii="Tahoma" w:hAnsi="Tahoma" w:cs="Tahoma"/>
          <w:shd w:val="clear" w:color="auto" w:fill="FFFFFF"/>
        </w:rPr>
        <w:t xml:space="preserve">értelemszerűen </w:t>
      </w:r>
      <w:r w:rsidR="00BB1B3A" w:rsidRPr="003933C0">
        <w:rPr>
          <w:rFonts w:ascii="Tahoma" w:hAnsi="Tahoma" w:cs="Tahoma"/>
          <w:shd w:val="clear" w:color="auto" w:fill="FFFFFF"/>
        </w:rPr>
        <w:t xml:space="preserve">nagyobb figyelmet </w:t>
      </w:r>
      <w:r w:rsidR="0006247B">
        <w:rPr>
          <w:rFonts w:ascii="Tahoma" w:hAnsi="Tahoma" w:cs="Tahoma"/>
          <w:shd w:val="clear" w:color="auto" w:fill="FFFFFF"/>
        </w:rPr>
        <w:t xml:space="preserve">és érdeklődést </w:t>
      </w:r>
      <w:r w:rsidR="00BB1B3A" w:rsidRPr="003933C0">
        <w:rPr>
          <w:rFonts w:ascii="Tahoma" w:hAnsi="Tahoma" w:cs="Tahoma"/>
          <w:shd w:val="clear" w:color="auto" w:fill="FFFFFF"/>
        </w:rPr>
        <w:t>váltottak ki a hallgatóság körében.</w:t>
      </w:r>
    </w:p>
    <w:p w14:paraId="178C7B41" w14:textId="4CE5C5BB" w:rsidR="00906638" w:rsidRPr="003933C0" w:rsidRDefault="00906638" w:rsidP="00D555AE">
      <w:pPr>
        <w:spacing w:after="0" w:line="360" w:lineRule="auto"/>
        <w:jc w:val="both"/>
        <w:textAlignment w:val="baseline"/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</w:pPr>
      <w:r w:rsidRPr="003933C0"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Az ügyészség részéről dr. Ibolya Tibor legfőbb ügyész </w:t>
      </w:r>
      <w:r w:rsidR="00354A5D" w:rsidRPr="003933C0"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büntetőjogi</w:t>
      </w:r>
      <w:r w:rsidR="00354A5D" w:rsidRPr="003933C0">
        <w:rPr>
          <w:rFonts w:ascii="Tahoma" w:hAnsi="Tahoma" w:cs="Tahoma"/>
          <w:color w:val="2D2D2D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3933C0"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helyettes</w:t>
      </w:r>
      <w:r w:rsidR="00354A5D" w:rsidRPr="003933C0">
        <w:rPr>
          <w:rFonts w:ascii="Tahoma" w:hAnsi="Tahoma" w:cs="Tahoma"/>
          <w:color w:val="2D2D2D"/>
          <w:sz w:val="24"/>
          <w:szCs w:val="24"/>
          <w:bdr w:val="none" w:sz="0" w:space="0" w:color="auto" w:frame="1"/>
          <w14:ligatures w14:val="none"/>
        </w:rPr>
        <w:t>e</w:t>
      </w:r>
      <w:r w:rsidRPr="003933C0"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az egyre bonyolultabb, sok</w:t>
      </w:r>
      <w:r w:rsidR="0006247B"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</w:t>
      </w:r>
      <w:r w:rsidRPr="003933C0"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vádlottas gazdasági bűncselekményekről beszélt, amelyek kapcsán az egyezségek lehetővé tételének kiszélesítését tartaná megfontolandónak.</w:t>
      </w:r>
      <w:r w:rsidR="00354A5D" w:rsidRPr="003933C0">
        <w:rPr>
          <w:rFonts w:ascii="Tahoma" w:hAnsi="Tahoma" w:cs="Tahoma"/>
          <w:color w:val="2D2D2D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354A5D" w:rsidRPr="003933C0"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Kiemelte annak jelentőségét, hogy a gyorsabb büntetőeljárás gyorsabb jóvátételhez vezethet, ami végső</w:t>
      </w:r>
      <w:r w:rsidR="0006247B"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</w:t>
      </w:r>
      <w:r w:rsidR="00354A5D" w:rsidRPr="003933C0"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soron </w:t>
      </w:r>
      <w:r w:rsidR="00D555AE" w:rsidRPr="003933C0">
        <w:rPr>
          <w:rFonts w:ascii="Tahoma" w:eastAsia="Times New Roman" w:hAnsi="Tahoma" w:cs="Tahoma"/>
          <w:color w:val="2D2D2D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„sértettek” javát szolgálja.</w:t>
      </w:r>
    </w:p>
    <w:p w14:paraId="1B7BC03B" w14:textId="77777777" w:rsidR="00D555AE" w:rsidRPr="003933C0" w:rsidRDefault="00D555AE" w:rsidP="00D555AE">
      <w:pPr>
        <w:spacing w:after="0" w:line="360" w:lineRule="auto"/>
        <w:jc w:val="both"/>
        <w:textAlignment w:val="baseline"/>
        <w:rPr>
          <w:rFonts w:ascii="Tahoma" w:hAnsi="Tahoma" w:cs="Tahoma"/>
          <w:color w:val="444444"/>
          <w:sz w:val="24"/>
          <w:szCs w:val="24"/>
        </w:rPr>
      </w:pPr>
    </w:p>
    <w:p w14:paraId="6B24FDF8" w14:textId="6304DED7" w:rsidR="003E44EE" w:rsidRPr="003933C0" w:rsidRDefault="003E44EE" w:rsidP="00584DD9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 w:rsidRPr="003933C0">
        <w:rPr>
          <w:rFonts w:ascii="Tahoma" w:hAnsi="Tahoma" w:cs="Tahoma"/>
          <w:shd w:val="clear" w:color="auto" w:fill="FFFFFF"/>
        </w:rPr>
        <w:t xml:space="preserve">Dr. Békési Ádám </w:t>
      </w:r>
      <w:r w:rsidR="00901A1A" w:rsidRPr="003933C0">
        <w:rPr>
          <w:rFonts w:ascii="Tahoma" w:hAnsi="Tahoma" w:cs="Tahoma"/>
          <w:shd w:val="clear" w:color="auto" w:fill="FFFFFF"/>
        </w:rPr>
        <w:t xml:space="preserve">egyetemi docens </w:t>
      </w:r>
      <w:r w:rsidRPr="003933C0">
        <w:rPr>
          <w:rFonts w:ascii="Tahoma" w:hAnsi="Tahoma" w:cs="Tahoma"/>
          <w:shd w:val="clear" w:color="auto" w:fill="FFFFFF"/>
        </w:rPr>
        <w:t>kol</w:t>
      </w:r>
      <w:r w:rsidR="00901A1A" w:rsidRPr="003933C0">
        <w:rPr>
          <w:rFonts w:ascii="Tahoma" w:hAnsi="Tahoma" w:cs="Tahoma"/>
          <w:shd w:val="clear" w:color="auto" w:fill="FFFFFF"/>
        </w:rPr>
        <w:t>l</w:t>
      </w:r>
      <w:r w:rsidRPr="003933C0">
        <w:rPr>
          <w:rFonts w:ascii="Tahoma" w:hAnsi="Tahoma" w:cs="Tahoma"/>
          <w:shd w:val="clear" w:color="auto" w:fill="FFFFFF"/>
        </w:rPr>
        <w:t>egán</w:t>
      </w:r>
      <w:r w:rsidR="00901A1A" w:rsidRPr="003933C0">
        <w:rPr>
          <w:rFonts w:ascii="Tahoma" w:hAnsi="Tahoma" w:cs="Tahoma"/>
          <w:shd w:val="clear" w:color="auto" w:fill="FFFFFF"/>
        </w:rPr>
        <w:t xml:space="preserve">k számos olyan problémára mutatott rá felszólalásában, amelyekkel mi magunk </w:t>
      </w:r>
      <w:r w:rsidR="0052651B" w:rsidRPr="003933C0">
        <w:rPr>
          <w:rFonts w:ascii="Tahoma" w:hAnsi="Tahoma" w:cs="Tahoma"/>
          <w:shd w:val="clear" w:color="auto" w:fill="FFFFFF"/>
        </w:rPr>
        <w:t>is gyakorta találkozunk</w:t>
      </w:r>
      <w:r w:rsidR="009E4D1A" w:rsidRPr="003933C0">
        <w:rPr>
          <w:rFonts w:ascii="Tahoma" w:hAnsi="Tahoma" w:cs="Tahoma"/>
          <w:shd w:val="clear" w:color="auto" w:fill="FFFFFF"/>
        </w:rPr>
        <w:t xml:space="preserve"> az új eljárási rendben</w:t>
      </w:r>
      <w:r w:rsidR="0052651B" w:rsidRPr="003933C0">
        <w:rPr>
          <w:rFonts w:ascii="Tahoma" w:hAnsi="Tahoma" w:cs="Tahoma"/>
          <w:shd w:val="clear" w:color="auto" w:fill="FFFFFF"/>
        </w:rPr>
        <w:t xml:space="preserve">. </w:t>
      </w:r>
      <w:r w:rsidR="003060BD" w:rsidRPr="003933C0">
        <w:rPr>
          <w:rFonts w:ascii="Tahoma" w:hAnsi="Tahoma" w:cs="Tahoma"/>
          <w:shd w:val="clear" w:color="auto" w:fill="FFFFFF"/>
        </w:rPr>
        <w:t xml:space="preserve">Kiemelte </w:t>
      </w:r>
      <w:r w:rsidR="0052651B" w:rsidRPr="003933C0">
        <w:rPr>
          <w:rFonts w:ascii="Tahoma" w:hAnsi="Tahoma" w:cs="Tahoma"/>
          <w:shd w:val="clear" w:color="auto" w:fill="FFFFFF"/>
        </w:rPr>
        <w:t>az előkészítő ülések</w:t>
      </w:r>
      <w:r w:rsidR="0006247B">
        <w:rPr>
          <w:rFonts w:ascii="Tahoma" w:hAnsi="Tahoma" w:cs="Tahoma"/>
          <w:shd w:val="clear" w:color="auto" w:fill="FFFFFF"/>
        </w:rPr>
        <w:t>nek az</w:t>
      </w:r>
      <w:r w:rsidR="003060BD" w:rsidRPr="003933C0">
        <w:rPr>
          <w:rFonts w:ascii="Tahoma" w:hAnsi="Tahoma" w:cs="Tahoma"/>
          <w:shd w:val="clear" w:color="auto" w:fill="FFFFFF"/>
        </w:rPr>
        <w:t xml:space="preserve"> </w:t>
      </w:r>
      <w:r w:rsidR="00BD3CE8" w:rsidRPr="003933C0">
        <w:rPr>
          <w:rFonts w:ascii="Tahoma" w:hAnsi="Tahoma" w:cs="Tahoma"/>
          <w:shd w:val="clear" w:color="auto" w:fill="FFFFFF"/>
        </w:rPr>
        <w:t>eljárások időtartamának lerövidülésében megnyi</w:t>
      </w:r>
      <w:r w:rsidR="007F78F1" w:rsidRPr="003933C0">
        <w:rPr>
          <w:rFonts w:ascii="Tahoma" w:hAnsi="Tahoma" w:cs="Tahoma"/>
          <w:shd w:val="clear" w:color="auto" w:fill="FFFFFF"/>
        </w:rPr>
        <w:t>lvánuló</w:t>
      </w:r>
      <w:r w:rsidR="00BD3CE8" w:rsidRPr="003933C0">
        <w:rPr>
          <w:rFonts w:ascii="Tahoma" w:hAnsi="Tahoma" w:cs="Tahoma"/>
          <w:shd w:val="clear" w:color="auto" w:fill="FFFFFF"/>
        </w:rPr>
        <w:t xml:space="preserve"> </w:t>
      </w:r>
      <w:r w:rsidR="003060BD" w:rsidRPr="003933C0">
        <w:rPr>
          <w:rFonts w:ascii="Tahoma" w:hAnsi="Tahoma" w:cs="Tahoma"/>
          <w:shd w:val="clear" w:color="auto" w:fill="FFFFFF"/>
        </w:rPr>
        <w:t>kedvező következményeit</w:t>
      </w:r>
      <w:r w:rsidR="00BD3CE8" w:rsidRPr="003933C0">
        <w:rPr>
          <w:rFonts w:ascii="Tahoma" w:hAnsi="Tahoma" w:cs="Tahoma"/>
          <w:shd w:val="clear" w:color="auto" w:fill="FFFFFF"/>
        </w:rPr>
        <w:t xml:space="preserve"> (</w:t>
      </w:r>
      <w:r w:rsidR="007F78F1" w:rsidRPr="003933C0">
        <w:rPr>
          <w:rFonts w:ascii="Tahoma" w:hAnsi="Tahoma" w:cs="Tahoma"/>
          <w:shd w:val="clear" w:color="auto" w:fill="FFFFFF"/>
        </w:rPr>
        <w:t xml:space="preserve">ami nem azonos ennek ügyvédi munkadíjra vonatkozó hatásával </w:t>
      </w:r>
      <w:r w:rsidR="007F78F1" w:rsidRPr="003933C0">
        <w:rPr>
          <w:rFonts w:ascii="Segoe UI Emoji" w:eastAsia="Segoe UI Emoji" w:hAnsi="Segoe UI Emoji" w:cs="Segoe UI Emoji"/>
          <w:shd w:val="clear" w:color="auto" w:fill="FFFFFF"/>
        </w:rPr>
        <w:t>😉</w:t>
      </w:r>
      <w:r w:rsidR="007F78F1" w:rsidRPr="003933C0">
        <w:rPr>
          <w:rFonts w:ascii="Tahoma" w:eastAsia="Segoe UI Emoji" w:hAnsi="Tahoma" w:cs="Tahoma"/>
          <w:shd w:val="clear" w:color="auto" w:fill="FFFFFF"/>
        </w:rPr>
        <w:t>)</w:t>
      </w:r>
      <w:r w:rsidR="003060BD" w:rsidRPr="003933C0">
        <w:rPr>
          <w:rFonts w:ascii="Tahoma" w:hAnsi="Tahoma" w:cs="Tahoma"/>
          <w:shd w:val="clear" w:color="auto" w:fill="FFFFFF"/>
        </w:rPr>
        <w:t>,</w:t>
      </w:r>
      <w:r w:rsidR="0052651B" w:rsidRPr="003933C0">
        <w:rPr>
          <w:rFonts w:ascii="Tahoma" w:hAnsi="Tahoma" w:cs="Tahoma"/>
          <w:shd w:val="clear" w:color="auto" w:fill="FFFFFF"/>
        </w:rPr>
        <w:t xml:space="preserve"> </w:t>
      </w:r>
      <w:r w:rsidR="007F78F1" w:rsidRPr="003933C0">
        <w:rPr>
          <w:rFonts w:ascii="Tahoma" w:hAnsi="Tahoma" w:cs="Tahoma"/>
          <w:shd w:val="clear" w:color="auto" w:fill="FFFFFF"/>
        </w:rPr>
        <w:t xml:space="preserve">de rámutatott </w:t>
      </w:r>
      <w:r w:rsidR="007D79FE" w:rsidRPr="003933C0">
        <w:rPr>
          <w:rFonts w:ascii="Tahoma" w:hAnsi="Tahoma" w:cs="Tahoma"/>
          <w:shd w:val="clear" w:color="auto" w:fill="FFFFFF"/>
        </w:rPr>
        <w:t>arra is, hogy a</w:t>
      </w:r>
      <w:r w:rsidR="000A4778" w:rsidRPr="003933C0">
        <w:rPr>
          <w:rFonts w:ascii="Tahoma" w:hAnsi="Tahoma" w:cs="Tahoma"/>
          <w:shd w:val="clear" w:color="auto" w:fill="FFFFFF"/>
        </w:rPr>
        <w:t xml:space="preserve"> több vádlottas</w:t>
      </w:r>
      <w:r w:rsidR="007D79FE" w:rsidRPr="003933C0">
        <w:rPr>
          <w:rFonts w:ascii="Tahoma" w:hAnsi="Tahoma" w:cs="Tahoma"/>
          <w:shd w:val="clear" w:color="auto" w:fill="FFFFFF"/>
        </w:rPr>
        <w:t xml:space="preserve"> konszenzuális eljárások</w:t>
      </w:r>
      <w:r w:rsidR="007029FB" w:rsidRPr="003933C0">
        <w:rPr>
          <w:rFonts w:ascii="Tahoma" w:hAnsi="Tahoma" w:cs="Tahoma"/>
          <w:shd w:val="clear" w:color="auto" w:fill="FFFFFF"/>
        </w:rPr>
        <w:t xml:space="preserve">ban a beismerések elfogadását követően </w:t>
      </w:r>
      <w:r w:rsidR="000A4778" w:rsidRPr="003933C0">
        <w:rPr>
          <w:rFonts w:ascii="Tahoma" w:hAnsi="Tahoma" w:cs="Tahoma"/>
          <w:shd w:val="clear" w:color="auto" w:fill="FFFFFF"/>
        </w:rPr>
        <w:t xml:space="preserve">az </w:t>
      </w:r>
      <w:r w:rsidR="007029FB" w:rsidRPr="003933C0">
        <w:rPr>
          <w:rFonts w:ascii="Tahoma" w:hAnsi="Tahoma" w:cs="Tahoma"/>
          <w:shd w:val="clear" w:color="auto" w:fill="FFFFFF"/>
        </w:rPr>
        <w:t xml:space="preserve">egységes </w:t>
      </w:r>
      <w:r w:rsidR="000A4778" w:rsidRPr="003933C0">
        <w:rPr>
          <w:rFonts w:ascii="Tahoma" w:hAnsi="Tahoma" w:cs="Tahoma"/>
          <w:shd w:val="clear" w:color="auto" w:fill="FFFFFF"/>
        </w:rPr>
        <w:t>jog</w:t>
      </w:r>
      <w:r w:rsidR="007029FB" w:rsidRPr="003933C0">
        <w:rPr>
          <w:rFonts w:ascii="Tahoma" w:hAnsi="Tahoma" w:cs="Tahoma"/>
          <w:shd w:val="clear" w:color="auto" w:fill="FFFFFF"/>
        </w:rPr>
        <w:t>alkalmazás</w:t>
      </w:r>
      <w:r w:rsidR="004F3CF5" w:rsidRPr="003933C0">
        <w:rPr>
          <w:rFonts w:ascii="Tahoma" w:hAnsi="Tahoma" w:cs="Tahoma"/>
          <w:shd w:val="clear" w:color="auto" w:fill="FFFFFF"/>
        </w:rPr>
        <w:t xml:space="preserve"> még mindig nem valósult meg.</w:t>
      </w:r>
    </w:p>
    <w:p w14:paraId="46129FF2" w14:textId="6DAF9769" w:rsidR="002F593E" w:rsidRPr="003933C0" w:rsidRDefault="00BB1B3A" w:rsidP="00584DD9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 w:rsidRPr="003933C0">
        <w:rPr>
          <w:rFonts w:ascii="Tahoma" w:hAnsi="Tahoma" w:cs="Tahoma"/>
          <w:shd w:val="clear" w:color="auto" w:fill="FFFFFF"/>
        </w:rPr>
        <w:t>Dr. Csáki Zsolt</w:t>
      </w:r>
      <w:r w:rsidR="0006247B">
        <w:rPr>
          <w:rFonts w:ascii="Tahoma" w:hAnsi="Tahoma" w:cs="Tahoma"/>
          <w:shd w:val="clear" w:color="auto" w:fill="FFFFFF"/>
        </w:rPr>
        <w:t xml:space="preserve">, </w:t>
      </w:r>
      <w:r w:rsidRPr="003933C0">
        <w:rPr>
          <w:rFonts w:ascii="Tahoma" w:hAnsi="Tahoma" w:cs="Tahoma"/>
          <w:shd w:val="clear" w:color="auto" w:fill="FFFFFF"/>
        </w:rPr>
        <w:t>a Kúria Büntető Kollégiumának vezetőj</w:t>
      </w:r>
      <w:r w:rsidR="0006247B">
        <w:rPr>
          <w:rFonts w:ascii="Tahoma" w:hAnsi="Tahoma" w:cs="Tahoma"/>
          <w:shd w:val="clear" w:color="auto" w:fill="FFFFFF"/>
        </w:rPr>
        <w:t xml:space="preserve">e, </w:t>
      </w:r>
      <w:r w:rsidR="00A43A5F" w:rsidRPr="003933C0">
        <w:rPr>
          <w:rFonts w:ascii="Tahoma" w:hAnsi="Tahoma" w:cs="Tahoma"/>
          <w:shd w:val="clear" w:color="auto" w:fill="FFFFFF"/>
        </w:rPr>
        <w:t>színes példákkal illusztrált előadás</w:t>
      </w:r>
      <w:r w:rsidR="007E4393" w:rsidRPr="003933C0">
        <w:rPr>
          <w:rFonts w:ascii="Tahoma" w:hAnsi="Tahoma" w:cs="Tahoma"/>
          <w:shd w:val="clear" w:color="auto" w:fill="FFFFFF"/>
        </w:rPr>
        <w:t>ában</w:t>
      </w:r>
      <w:r w:rsidR="00A43A5F" w:rsidRPr="003933C0">
        <w:rPr>
          <w:rFonts w:ascii="Tahoma" w:hAnsi="Tahoma" w:cs="Tahoma"/>
          <w:shd w:val="clear" w:color="auto" w:fill="FFFFFF"/>
        </w:rPr>
        <w:t xml:space="preserve"> rámutatott arra, hogy a büntetőeljárás komplex rendszere a részletes törvényi szabályozás mellett is jelenthet kihívást</w:t>
      </w:r>
      <w:r w:rsidR="007C1D6B" w:rsidRPr="003933C0">
        <w:rPr>
          <w:rFonts w:ascii="Tahoma" w:hAnsi="Tahoma" w:cs="Tahoma"/>
          <w:shd w:val="clear" w:color="auto" w:fill="FFFFFF"/>
        </w:rPr>
        <w:t xml:space="preserve"> a jogalkalmazóknak</w:t>
      </w:r>
      <w:r w:rsidR="002042DD" w:rsidRPr="003933C0">
        <w:rPr>
          <w:rFonts w:ascii="Tahoma" w:hAnsi="Tahoma" w:cs="Tahoma"/>
          <w:shd w:val="clear" w:color="auto" w:fill="FFFFFF"/>
        </w:rPr>
        <w:t xml:space="preserve">. </w:t>
      </w:r>
      <w:r w:rsidR="006237E0" w:rsidRPr="003933C0">
        <w:rPr>
          <w:rFonts w:ascii="Tahoma" w:hAnsi="Tahoma" w:cs="Tahoma"/>
          <w:shd w:val="clear" w:color="auto" w:fill="FFFFFF"/>
        </w:rPr>
        <w:t>Megerősítést kaphattunk abban, hogy a Kúria kiemelten fontosnak tartja</w:t>
      </w:r>
      <w:r w:rsidR="005A6874" w:rsidRPr="003933C0">
        <w:rPr>
          <w:rFonts w:ascii="Tahoma" w:hAnsi="Tahoma" w:cs="Tahoma"/>
          <w:shd w:val="clear" w:color="auto" w:fill="FFFFFF"/>
        </w:rPr>
        <w:t>, és értékeli is</w:t>
      </w:r>
      <w:r w:rsidR="006237E0" w:rsidRPr="003933C0">
        <w:rPr>
          <w:rFonts w:ascii="Tahoma" w:hAnsi="Tahoma" w:cs="Tahoma"/>
          <w:shd w:val="clear" w:color="auto" w:fill="FFFFFF"/>
        </w:rPr>
        <w:t xml:space="preserve"> a </w:t>
      </w:r>
      <w:r w:rsidR="005A6874" w:rsidRPr="003933C0">
        <w:rPr>
          <w:rFonts w:ascii="Tahoma" w:hAnsi="Tahoma" w:cs="Tahoma"/>
          <w:shd w:val="clear" w:color="auto" w:fill="FFFFFF"/>
        </w:rPr>
        <w:t>színvonalas büntető védői munkát</w:t>
      </w:r>
      <w:r w:rsidR="0006247B">
        <w:rPr>
          <w:rFonts w:ascii="Tahoma" w:hAnsi="Tahoma" w:cs="Tahoma"/>
          <w:shd w:val="clear" w:color="auto" w:fill="FFFFFF"/>
        </w:rPr>
        <w:t>, sok esetben tartja megfontolásra érdemesnek az eltérő szempontokat is megjelenítő védői érvelést</w:t>
      </w:r>
      <w:r w:rsidR="005A6874" w:rsidRPr="003933C0">
        <w:rPr>
          <w:rFonts w:ascii="Tahoma" w:hAnsi="Tahoma" w:cs="Tahoma"/>
          <w:shd w:val="clear" w:color="auto" w:fill="FFFFFF"/>
        </w:rPr>
        <w:t xml:space="preserve">. A </w:t>
      </w:r>
      <w:r w:rsidR="00B1649D" w:rsidRPr="003933C0">
        <w:rPr>
          <w:rFonts w:ascii="Tahoma" w:hAnsi="Tahoma" w:cs="Tahoma"/>
          <w:shd w:val="clear" w:color="auto" w:fill="FFFFFF"/>
        </w:rPr>
        <w:t>büntető</w:t>
      </w:r>
      <w:r w:rsidR="001140ED" w:rsidRPr="003933C0">
        <w:rPr>
          <w:rFonts w:ascii="Tahoma" w:hAnsi="Tahoma" w:cs="Tahoma"/>
          <w:shd w:val="clear" w:color="auto" w:fill="FFFFFF"/>
        </w:rPr>
        <w:t>eljárások</w:t>
      </w:r>
      <w:r w:rsidR="00CA285F" w:rsidRPr="003933C0">
        <w:rPr>
          <w:rFonts w:ascii="Tahoma" w:hAnsi="Tahoma" w:cs="Tahoma"/>
          <w:shd w:val="clear" w:color="auto" w:fill="FFFFFF"/>
        </w:rPr>
        <w:t xml:space="preserve">ban a </w:t>
      </w:r>
      <w:r w:rsidR="007E4393" w:rsidRPr="003933C0">
        <w:rPr>
          <w:rFonts w:ascii="Tahoma" w:hAnsi="Tahoma" w:cs="Tahoma"/>
          <w:shd w:val="clear" w:color="auto" w:fill="FFFFFF"/>
        </w:rPr>
        <w:t xml:space="preserve">büntető </w:t>
      </w:r>
      <w:r w:rsidR="007E4393" w:rsidRPr="003933C0">
        <w:rPr>
          <w:rFonts w:ascii="Tahoma" w:hAnsi="Tahoma" w:cs="Tahoma"/>
          <w:shd w:val="clear" w:color="auto" w:fill="FFFFFF"/>
        </w:rPr>
        <w:lastRenderedPageBreak/>
        <w:t xml:space="preserve">védők </w:t>
      </w:r>
      <w:r w:rsidR="00AB4BBF" w:rsidRPr="003933C0">
        <w:rPr>
          <w:rFonts w:ascii="Tahoma" w:hAnsi="Tahoma" w:cs="Tahoma"/>
          <w:shd w:val="clear" w:color="auto" w:fill="FFFFFF"/>
        </w:rPr>
        <w:t xml:space="preserve">bíróságok előtt megjelenő </w:t>
      </w:r>
      <w:r w:rsidR="007C1D6B" w:rsidRPr="003933C0">
        <w:rPr>
          <w:rFonts w:ascii="Tahoma" w:hAnsi="Tahoma" w:cs="Tahoma"/>
          <w:shd w:val="clear" w:color="auto" w:fill="FFFFFF"/>
        </w:rPr>
        <w:t>„</w:t>
      </w:r>
      <w:r w:rsidR="007E4393" w:rsidRPr="003933C0">
        <w:rPr>
          <w:rFonts w:ascii="Tahoma" w:hAnsi="Tahoma" w:cs="Tahoma"/>
          <w:shd w:val="clear" w:color="auto" w:fill="FFFFFF"/>
        </w:rPr>
        <w:t>má</w:t>
      </w:r>
      <w:r w:rsidR="007C1D6B" w:rsidRPr="003933C0">
        <w:rPr>
          <w:rFonts w:ascii="Tahoma" w:hAnsi="Tahoma" w:cs="Tahoma"/>
          <w:shd w:val="clear" w:color="auto" w:fill="FFFFFF"/>
        </w:rPr>
        <w:t>s</w:t>
      </w:r>
      <w:r w:rsidR="007E4393" w:rsidRPr="003933C0">
        <w:rPr>
          <w:rFonts w:ascii="Tahoma" w:hAnsi="Tahoma" w:cs="Tahoma"/>
          <w:shd w:val="clear" w:color="auto" w:fill="FFFFFF"/>
        </w:rPr>
        <w:t xml:space="preserve"> szempontú</w:t>
      </w:r>
      <w:r w:rsidR="007C1D6B" w:rsidRPr="003933C0">
        <w:rPr>
          <w:rFonts w:ascii="Tahoma" w:hAnsi="Tahoma" w:cs="Tahoma"/>
          <w:shd w:val="clear" w:color="auto" w:fill="FFFFFF"/>
        </w:rPr>
        <w:t xml:space="preserve">” </w:t>
      </w:r>
      <w:r w:rsidR="007E4393" w:rsidRPr="003933C0">
        <w:rPr>
          <w:rFonts w:ascii="Tahoma" w:hAnsi="Tahoma" w:cs="Tahoma"/>
          <w:shd w:val="clear" w:color="auto" w:fill="FFFFFF"/>
        </w:rPr>
        <w:t>megközelítés</w:t>
      </w:r>
      <w:r w:rsidR="006237E0" w:rsidRPr="003933C0">
        <w:rPr>
          <w:rFonts w:ascii="Tahoma" w:hAnsi="Tahoma" w:cs="Tahoma"/>
          <w:shd w:val="clear" w:color="auto" w:fill="FFFFFF"/>
        </w:rPr>
        <w:t xml:space="preserve">ével a bíróság közelebb </w:t>
      </w:r>
      <w:r w:rsidR="00A4797D" w:rsidRPr="003933C0">
        <w:rPr>
          <w:rFonts w:ascii="Tahoma" w:hAnsi="Tahoma" w:cs="Tahoma"/>
          <w:shd w:val="clear" w:color="auto" w:fill="FFFFFF"/>
        </w:rPr>
        <w:t>jutha</w:t>
      </w:r>
      <w:r w:rsidR="006237E0" w:rsidRPr="003933C0">
        <w:rPr>
          <w:rFonts w:ascii="Tahoma" w:hAnsi="Tahoma" w:cs="Tahoma"/>
          <w:shd w:val="clear" w:color="auto" w:fill="FFFFFF"/>
        </w:rPr>
        <w:t>t</w:t>
      </w:r>
      <w:r w:rsidR="00A4797D" w:rsidRPr="003933C0">
        <w:rPr>
          <w:rFonts w:ascii="Tahoma" w:hAnsi="Tahoma" w:cs="Tahoma"/>
          <w:shd w:val="clear" w:color="auto" w:fill="FFFFFF"/>
        </w:rPr>
        <w:t xml:space="preserve"> a </w:t>
      </w:r>
      <w:r w:rsidR="00B8105C" w:rsidRPr="003933C0">
        <w:rPr>
          <w:rFonts w:ascii="Tahoma" w:hAnsi="Tahoma" w:cs="Tahoma"/>
          <w:shd w:val="clear" w:color="auto" w:fill="FFFFFF"/>
        </w:rPr>
        <w:t>büntetőpolitikai reformok által elérni kívánt, az egyes büntetőpolitikai modellek eredményeit ötvöző</w:t>
      </w:r>
      <w:r w:rsidR="005D2CB2">
        <w:rPr>
          <w:rFonts w:ascii="Tahoma" w:hAnsi="Tahoma" w:cs="Tahoma"/>
          <w:shd w:val="clear" w:color="auto" w:fill="FFFFFF"/>
        </w:rPr>
        <w:t xml:space="preserve">, </w:t>
      </w:r>
      <w:r w:rsidR="00B8105C" w:rsidRPr="003933C0">
        <w:rPr>
          <w:rFonts w:ascii="Tahoma" w:hAnsi="Tahoma" w:cs="Tahoma"/>
          <w:shd w:val="clear" w:color="auto" w:fill="FFFFFF"/>
        </w:rPr>
        <w:t xml:space="preserve">igazságos </w:t>
      </w:r>
      <w:r w:rsidR="00AB4BBF" w:rsidRPr="003933C0">
        <w:rPr>
          <w:rFonts w:ascii="Tahoma" w:hAnsi="Tahoma" w:cs="Tahoma"/>
          <w:shd w:val="clear" w:color="auto" w:fill="FFFFFF"/>
        </w:rPr>
        <w:t>ítélkezéshez.</w:t>
      </w:r>
    </w:p>
    <w:p w14:paraId="0E4A87F0" w14:textId="56517716" w:rsidR="002F593E" w:rsidRPr="003933C0" w:rsidRDefault="002F593E" w:rsidP="00584DD9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 w:rsidRPr="003933C0">
        <w:rPr>
          <w:rFonts w:ascii="Tahoma" w:hAnsi="Tahoma" w:cs="Tahoma"/>
          <w:shd w:val="clear" w:color="auto" w:fill="FFFFFF"/>
        </w:rPr>
        <w:t>Dr. Szabó Judit a Fővárosi Törvényszék Büntető Kollégiumának vezetőj</w:t>
      </w:r>
      <w:r w:rsidR="00CE6DA9" w:rsidRPr="003933C0">
        <w:rPr>
          <w:rFonts w:ascii="Tahoma" w:hAnsi="Tahoma" w:cs="Tahoma"/>
          <w:shd w:val="clear" w:color="auto" w:fill="FFFFFF"/>
        </w:rPr>
        <w:t xml:space="preserve">e felszólalásában </w:t>
      </w:r>
      <w:r w:rsidR="00A151E1" w:rsidRPr="003933C0">
        <w:rPr>
          <w:rFonts w:ascii="Tahoma" w:hAnsi="Tahoma" w:cs="Tahoma"/>
          <w:shd w:val="clear" w:color="auto" w:fill="FFFFFF"/>
        </w:rPr>
        <w:t xml:space="preserve">kiemelte </w:t>
      </w:r>
      <w:r w:rsidR="00CE6DA9" w:rsidRPr="003933C0">
        <w:rPr>
          <w:rFonts w:ascii="Tahoma" w:hAnsi="Tahoma" w:cs="Tahoma"/>
          <w:shd w:val="clear" w:color="auto" w:fill="FFFFFF"/>
        </w:rPr>
        <w:t xml:space="preserve">a megnövekedett számú, sok vádlottas költségvetési csalások </w:t>
      </w:r>
      <w:r w:rsidR="00A151E1" w:rsidRPr="003933C0">
        <w:rPr>
          <w:rFonts w:ascii="Tahoma" w:hAnsi="Tahoma" w:cs="Tahoma"/>
          <w:shd w:val="clear" w:color="auto" w:fill="FFFFFF"/>
        </w:rPr>
        <w:t xml:space="preserve">bíróságra nehezedő </w:t>
      </w:r>
      <w:r w:rsidR="005D2CB2">
        <w:rPr>
          <w:rFonts w:ascii="Tahoma" w:hAnsi="Tahoma" w:cs="Tahoma"/>
          <w:shd w:val="clear" w:color="auto" w:fill="FFFFFF"/>
        </w:rPr>
        <w:t xml:space="preserve">nagy ügyterhének </w:t>
      </w:r>
      <w:r w:rsidR="004E383F" w:rsidRPr="003933C0">
        <w:rPr>
          <w:rFonts w:ascii="Tahoma" w:hAnsi="Tahoma" w:cs="Tahoma"/>
          <w:shd w:val="clear" w:color="auto" w:fill="FFFFFF"/>
        </w:rPr>
        <w:t xml:space="preserve">kedvezőtlen </w:t>
      </w:r>
      <w:r w:rsidR="00A151E1" w:rsidRPr="003933C0">
        <w:rPr>
          <w:rFonts w:ascii="Tahoma" w:hAnsi="Tahoma" w:cs="Tahoma"/>
          <w:shd w:val="clear" w:color="auto" w:fill="FFFFFF"/>
        </w:rPr>
        <w:t xml:space="preserve">hatását, amely óhatatlanul az eljárások elhúzódását eredményezi. </w:t>
      </w:r>
      <w:r w:rsidR="004D16DC" w:rsidRPr="003933C0">
        <w:rPr>
          <w:rFonts w:ascii="Tahoma" w:hAnsi="Tahoma" w:cs="Tahoma"/>
          <w:shd w:val="clear" w:color="auto" w:fill="FFFFFF"/>
        </w:rPr>
        <w:t xml:space="preserve">Kollégiumvezető Asszony bizodalmát fejezte ki </w:t>
      </w:r>
      <w:r w:rsidR="009C735B" w:rsidRPr="003933C0">
        <w:rPr>
          <w:rFonts w:ascii="Tahoma" w:hAnsi="Tahoma" w:cs="Tahoma"/>
          <w:shd w:val="clear" w:color="auto" w:fill="FFFFFF"/>
        </w:rPr>
        <w:t>az iránt, hogy a költségvetésnek okozott kár megtérítés</w:t>
      </w:r>
      <w:r w:rsidR="001847DD" w:rsidRPr="003933C0">
        <w:rPr>
          <w:rFonts w:ascii="Tahoma" w:hAnsi="Tahoma" w:cs="Tahoma"/>
          <w:shd w:val="clear" w:color="auto" w:fill="FFFFFF"/>
        </w:rPr>
        <w:t>ével</w:t>
      </w:r>
      <w:r w:rsidR="009C735B" w:rsidRPr="003933C0">
        <w:rPr>
          <w:rFonts w:ascii="Tahoma" w:hAnsi="Tahoma" w:cs="Tahoma"/>
          <w:shd w:val="clear" w:color="auto" w:fill="FFFFFF"/>
        </w:rPr>
        <w:t xml:space="preserve">, és ezzel összefüggésben a jogszabályban biztosított </w:t>
      </w:r>
      <w:r w:rsidR="004E383F" w:rsidRPr="003933C0">
        <w:rPr>
          <w:rFonts w:ascii="Tahoma" w:hAnsi="Tahoma" w:cs="Tahoma"/>
          <w:shd w:val="clear" w:color="auto" w:fill="FFFFFF"/>
        </w:rPr>
        <w:t>korlátlan enyhítés</w:t>
      </w:r>
      <w:r w:rsidR="001847DD" w:rsidRPr="003933C0">
        <w:rPr>
          <w:rFonts w:ascii="Tahoma" w:hAnsi="Tahoma" w:cs="Tahoma"/>
          <w:shd w:val="clear" w:color="auto" w:fill="FFFFFF"/>
        </w:rPr>
        <w:t xml:space="preserve"> lehetőségével szélesebb körben élnek a jövőben a terheltek.</w:t>
      </w:r>
    </w:p>
    <w:p w14:paraId="0FD22805" w14:textId="26B5CEE2" w:rsidR="00503142" w:rsidRDefault="001D16DC" w:rsidP="00584DD9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 w:rsidRPr="003933C0">
        <w:rPr>
          <w:rFonts w:ascii="Tahoma" w:hAnsi="Tahoma" w:cs="Tahoma"/>
          <w:shd w:val="clear" w:color="auto" w:fill="FFFFFF"/>
        </w:rPr>
        <w:t>A konferenciát záró előadás</w:t>
      </w:r>
      <w:r w:rsidR="005D2CB2">
        <w:rPr>
          <w:rFonts w:ascii="Tahoma" w:hAnsi="Tahoma" w:cs="Tahoma"/>
          <w:shd w:val="clear" w:color="auto" w:fill="FFFFFF"/>
        </w:rPr>
        <w:t>t a</w:t>
      </w:r>
      <w:r w:rsidRPr="003933C0">
        <w:rPr>
          <w:rFonts w:ascii="Tahoma" w:hAnsi="Tahoma" w:cs="Tahoma"/>
          <w:shd w:val="clear" w:color="auto" w:fill="FFFFFF"/>
        </w:rPr>
        <w:t xml:space="preserve"> </w:t>
      </w:r>
      <w:r w:rsidR="00295344" w:rsidRPr="003933C0">
        <w:rPr>
          <w:rFonts w:ascii="Tahoma" w:hAnsi="Tahoma" w:cs="Tahoma"/>
          <w:shd w:val="clear" w:color="auto" w:fill="FFFFFF"/>
        </w:rPr>
        <w:t xml:space="preserve">kiváló előadóként ismert </w:t>
      </w:r>
      <w:r w:rsidRPr="003933C0">
        <w:rPr>
          <w:rFonts w:ascii="Tahoma" w:hAnsi="Tahoma" w:cs="Tahoma"/>
          <w:shd w:val="clear" w:color="auto" w:fill="FFFFFF"/>
        </w:rPr>
        <w:t xml:space="preserve">Prof. dr. Tóth Mihály </w:t>
      </w:r>
      <w:r w:rsidR="005C721D" w:rsidRPr="003933C0">
        <w:rPr>
          <w:rFonts w:ascii="Tahoma" w:hAnsi="Tahoma" w:cs="Tahoma"/>
          <w:shd w:val="clear" w:color="auto" w:fill="FFFFFF"/>
        </w:rPr>
        <w:t xml:space="preserve">tartotta. A </w:t>
      </w:r>
      <w:r w:rsidR="00EB1D44" w:rsidRPr="003933C0">
        <w:rPr>
          <w:rFonts w:ascii="Tahoma" w:hAnsi="Tahoma" w:cs="Tahoma"/>
          <w:shd w:val="clear" w:color="auto" w:fill="FFFFFF"/>
        </w:rPr>
        <w:t xml:space="preserve">professzor Úr szakmai </w:t>
      </w:r>
      <w:r w:rsidR="00877912" w:rsidRPr="003933C0">
        <w:rPr>
          <w:rFonts w:ascii="Tahoma" w:hAnsi="Tahoma" w:cs="Tahoma"/>
          <w:shd w:val="clear" w:color="auto" w:fill="FFFFFF"/>
        </w:rPr>
        <w:t>munkássága</w:t>
      </w:r>
      <w:r w:rsidR="005D2CB2">
        <w:rPr>
          <w:rFonts w:ascii="Tahoma" w:hAnsi="Tahoma" w:cs="Tahoma"/>
          <w:shd w:val="clear" w:color="auto" w:fill="FFFFFF"/>
        </w:rPr>
        <w:t xml:space="preserve">, </w:t>
      </w:r>
      <w:r w:rsidR="00EB1D44" w:rsidRPr="003933C0">
        <w:rPr>
          <w:rFonts w:ascii="Tahoma" w:hAnsi="Tahoma" w:cs="Tahoma"/>
          <w:shd w:val="clear" w:color="auto" w:fill="FFFFFF"/>
        </w:rPr>
        <w:t xml:space="preserve">a </w:t>
      </w:r>
      <w:r w:rsidR="00503142" w:rsidRPr="003933C0">
        <w:rPr>
          <w:rFonts w:ascii="Tahoma" w:hAnsi="Tahoma" w:cs="Tahoma"/>
          <w:shd w:val="clear" w:color="auto" w:fill="FFFFFF"/>
        </w:rPr>
        <w:t>büntető eljárásjogi</w:t>
      </w:r>
      <w:r w:rsidR="00877912" w:rsidRPr="003933C0">
        <w:rPr>
          <w:rFonts w:ascii="Tahoma" w:hAnsi="Tahoma" w:cs="Tahoma"/>
          <w:shd w:val="clear" w:color="auto" w:fill="FFFFFF"/>
        </w:rPr>
        <w:t>-</w:t>
      </w:r>
      <w:r w:rsidR="00503142" w:rsidRPr="003933C0">
        <w:rPr>
          <w:rFonts w:ascii="Tahoma" w:hAnsi="Tahoma" w:cs="Tahoma"/>
          <w:shd w:val="clear" w:color="auto" w:fill="FFFFFF"/>
        </w:rPr>
        <w:t>, büntetőjogi</w:t>
      </w:r>
      <w:r w:rsidR="00877912" w:rsidRPr="003933C0">
        <w:rPr>
          <w:rFonts w:ascii="Tahoma" w:hAnsi="Tahoma" w:cs="Tahoma"/>
          <w:shd w:val="clear" w:color="auto" w:fill="FFFFFF"/>
        </w:rPr>
        <w:t>-</w:t>
      </w:r>
      <w:r w:rsidR="00503142" w:rsidRPr="003933C0">
        <w:rPr>
          <w:rFonts w:ascii="Tahoma" w:hAnsi="Tahoma" w:cs="Tahoma"/>
          <w:shd w:val="clear" w:color="auto" w:fill="FFFFFF"/>
        </w:rPr>
        <w:t>, kriminológiai</w:t>
      </w:r>
      <w:r w:rsidR="00877912" w:rsidRPr="003933C0">
        <w:rPr>
          <w:rFonts w:ascii="Tahoma" w:hAnsi="Tahoma" w:cs="Tahoma"/>
          <w:shd w:val="clear" w:color="auto" w:fill="FFFFFF"/>
        </w:rPr>
        <w:t>-</w:t>
      </w:r>
      <w:r w:rsidR="00CE1191" w:rsidRPr="003933C0">
        <w:rPr>
          <w:rFonts w:ascii="Tahoma" w:hAnsi="Tahoma" w:cs="Tahoma"/>
          <w:shd w:val="clear" w:color="auto" w:fill="FFFFFF"/>
        </w:rPr>
        <w:t>,</w:t>
      </w:r>
      <w:r w:rsidR="00503142" w:rsidRPr="003933C0">
        <w:rPr>
          <w:rFonts w:ascii="Tahoma" w:hAnsi="Tahoma" w:cs="Tahoma"/>
          <w:shd w:val="clear" w:color="auto" w:fill="FFFFFF"/>
        </w:rPr>
        <w:t xml:space="preserve"> illetve kriminalisztikai tárgyú tanulmánya</w:t>
      </w:r>
      <w:r w:rsidR="00877912" w:rsidRPr="003933C0">
        <w:rPr>
          <w:rFonts w:ascii="Tahoma" w:hAnsi="Tahoma" w:cs="Tahoma"/>
          <w:shd w:val="clear" w:color="auto" w:fill="FFFFFF"/>
        </w:rPr>
        <w:t>i</w:t>
      </w:r>
      <w:r w:rsidR="00CE1191" w:rsidRPr="003933C0">
        <w:rPr>
          <w:rFonts w:ascii="Tahoma" w:hAnsi="Tahoma" w:cs="Tahoma"/>
          <w:shd w:val="clear" w:color="auto" w:fill="FFFFFF"/>
        </w:rPr>
        <w:t xml:space="preserve"> és könyvei </w:t>
      </w:r>
      <w:r w:rsidR="00503142" w:rsidRPr="003933C0">
        <w:rPr>
          <w:rFonts w:ascii="Tahoma" w:hAnsi="Tahoma" w:cs="Tahoma"/>
          <w:shd w:val="clear" w:color="auto" w:fill="FFFFFF"/>
        </w:rPr>
        <w:t xml:space="preserve">a bűnügyi tudományok </w:t>
      </w:r>
      <w:r w:rsidR="005D2CB2">
        <w:rPr>
          <w:rFonts w:ascii="Tahoma" w:hAnsi="Tahoma" w:cs="Tahoma"/>
          <w:shd w:val="clear" w:color="auto" w:fill="FFFFFF"/>
        </w:rPr>
        <w:t>„</w:t>
      </w:r>
      <w:r w:rsidR="00877912" w:rsidRPr="003933C0">
        <w:rPr>
          <w:rFonts w:ascii="Tahoma" w:hAnsi="Tahoma" w:cs="Tahoma"/>
          <w:shd w:val="clear" w:color="auto" w:fill="FFFFFF"/>
        </w:rPr>
        <w:t>alap</w:t>
      </w:r>
      <w:r w:rsidR="00CF16CC" w:rsidRPr="003933C0">
        <w:rPr>
          <w:rFonts w:ascii="Tahoma" w:hAnsi="Tahoma" w:cs="Tahoma"/>
          <w:shd w:val="clear" w:color="auto" w:fill="FFFFFF"/>
        </w:rPr>
        <w:t>okmányai</w:t>
      </w:r>
      <w:r w:rsidR="005D2CB2">
        <w:rPr>
          <w:rFonts w:ascii="Tahoma" w:hAnsi="Tahoma" w:cs="Tahoma"/>
          <w:shd w:val="clear" w:color="auto" w:fill="FFFFFF"/>
        </w:rPr>
        <w:t>”</w:t>
      </w:r>
      <w:r w:rsidR="00C45B68" w:rsidRPr="003933C0">
        <w:rPr>
          <w:rFonts w:ascii="Tahoma" w:hAnsi="Tahoma" w:cs="Tahoma"/>
          <w:shd w:val="clear" w:color="auto" w:fill="FFFFFF"/>
        </w:rPr>
        <w:t>. Az előadás</w:t>
      </w:r>
      <w:r w:rsidR="003F7151" w:rsidRPr="003933C0">
        <w:rPr>
          <w:rFonts w:ascii="Tahoma" w:hAnsi="Tahoma" w:cs="Tahoma"/>
          <w:shd w:val="clear" w:color="auto" w:fill="FFFFFF"/>
        </w:rPr>
        <w:t xml:space="preserve">ában </w:t>
      </w:r>
      <w:r w:rsidR="00C25EB0" w:rsidRPr="003933C0">
        <w:rPr>
          <w:rFonts w:ascii="Tahoma" w:hAnsi="Tahoma" w:cs="Tahoma"/>
          <w:shd w:val="clear" w:color="auto" w:fill="FFFFFF"/>
        </w:rPr>
        <w:t xml:space="preserve">említést tett </w:t>
      </w:r>
      <w:r w:rsidR="00CE64E5" w:rsidRPr="003933C0">
        <w:rPr>
          <w:rFonts w:ascii="Tahoma" w:hAnsi="Tahoma" w:cs="Tahoma"/>
          <w:shd w:val="clear" w:color="auto" w:fill="FFFFFF"/>
        </w:rPr>
        <w:t xml:space="preserve">a gazdasági büntetőjog és a </w:t>
      </w:r>
      <w:r w:rsidR="003F7151" w:rsidRPr="003933C0">
        <w:rPr>
          <w:rFonts w:ascii="Tahoma" w:hAnsi="Tahoma" w:cs="Tahoma"/>
          <w:shd w:val="clear" w:color="auto" w:fill="FFFFFF"/>
        </w:rPr>
        <w:t xml:space="preserve">jelenlegi politikai </w:t>
      </w:r>
      <w:r w:rsidR="00CE64E5" w:rsidRPr="003933C0">
        <w:rPr>
          <w:rFonts w:ascii="Tahoma" w:hAnsi="Tahoma" w:cs="Tahoma"/>
          <w:shd w:val="clear" w:color="auto" w:fill="FFFFFF"/>
        </w:rPr>
        <w:t xml:space="preserve">igény </w:t>
      </w:r>
      <w:r w:rsidR="00CF16CC" w:rsidRPr="003933C0">
        <w:rPr>
          <w:rFonts w:ascii="Tahoma" w:hAnsi="Tahoma" w:cs="Tahoma"/>
          <w:shd w:val="clear" w:color="auto" w:fill="FFFFFF"/>
        </w:rPr>
        <w:t xml:space="preserve">„érzékeny” </w:t>
      </w:r>
      <w:r w:rsidR="00C25EB0" w:rsidRPr="003933C0">
        <w:rPr>
          <w:rFonts w:ascii="Tahoma" w:hAnsi="Tahoma" w:cs="Tahoma"/>
          <w:shd w:val="clear" w:color="auto" w:fill="FFFFFF"/>
        </w:rPr>
        <w:t xml:space="preserve">kapcsolatáról, és kiemelte, hogy a </w:t>
      </w:r>
      <w:r w:rsidR="007B17FE" w:rsidRPr="003933C0">
        <w:rPr>
          <w:rFonts w:ascii="Tahoma" w:hAnsi="Tahoma" w:cs="Tahoma"/>
          <w:shd w:val="clear" w:color="auto" w:fill="FFFFFF"/>
        </w:rPr>
        <w:t xml:space="preserve">törvényi változtatásokkal elérni kívánt jogalkotói célt, </w:t>
      </w:r>
      <w:r w:rsidR="009528D1" w:rsidRPr="003933C0">
        <w:rPr>
          <w:rFonts w:ascii="Tahoma" w:hAnsi="Tahoma" w:cs="Tahoma"/>
          <w:shd w:val="clear" w:color="auto" w:fill="FFFFFF"/>
        </w:rPr>
        <w:t>az elmélet helyesség</w:t>
      </w:r>
      <w:r w:rsidR="007B17FE" w:rsidRPr="003933C0">
        <w:rPr>
          <w:rFonts w:ascii="Tahoma" w:hAnsi="Tahoma" w:cs="Tahoma"/>
          <w:shd w:val="clear" w:color="auto" w:fill="FFFFFF"/>
        </w:rPr>
        <w:t>ét</w:t>
      </w:r>
      <w:r w:rsidR="009528D1" w:rsidRPr="003933C0">
        <w:rPr>
          <w:rFonts w:ascii="Tahoma" w:hAnsi="Tahoma" w:cs="Tahoma"/>
          <w:shd w:val="clear" w:color="auto" w:fill="FFFFFF"/>
        </w:rPr>
        <w:t xml:space="preserve"> annak gyakorlati működőképesség</w:t>
      </w:r>
      <w:r w:rsidR="007B17FE" w:rsidRPr="003933C0">
        <w:rPr>
          <w:rFonts w:ascii="Tahoma" w:hAnsi="Tahoma" w:cs="Tahoma"/>
          <w:shd w:val="clear" w:color="auto" w:fill="FFFFFF"/>
        </w:rPr>
        <w:t>e igazolja.</w:t>
      </w:r>
    </w:p>
    <w:p w14:paraId="5E60F700" w14:textId="318156D3" w:rsidR="00323E12" w:rsidRDefault="00323E12" w:rsidP="00584DD9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A</w:t>
      </w:r>
      <w:r w:rsidR="00073453">
        <w:rPr>
          <w:rFonts w:ascii="Tahoma" w:hAnsi="Tahoma" w:cs="Tahoma"/>
          <w:shd w:val="clear" w:color="auto" w:fill="FFFFFF"/>
        </w:rPr>
        <w:t xml:space="preserve">kik ismerik, tudják, hogy </w:t>
      </w:r>
      <w:r>
        <w:rPr>
          <w:rFonts w:ascii="Tahoma" w:hAnsi="Tahoma" w:cs="Tahoma"/>
          <w:shd w:val="clear" w:color="auto" w:fill="FFFFFF"/>
        </w:rPr>
        <w:t>dr. Bánáti János c. egyetemi tanár</w:t>
      </w:r>
      <w:r w:rsidR="00B81897">
        <w:rPr>
          <w:rFonts w:ascii="Tahoma" w:hAnsi="Tahoma" w:cs="Tahoma"/>
          <w:shd w:val="clear" w:color="auto" w:fill="FFFFFF"/>
        </w:rPr>
        <w:t>t</w:t>
      </w:r>
      <w:r>
        <w:rPr>
          <w:rFonts w:ascii="Tahoma" w:hAnsi="Tahoma" w:cs="Tahoma"/>
          <w:shd w:val="clear" w:color="auto" w:fill="FFFFFF"/>
        </w:rPr>
        <w:t>, a Magyar Ügyvédi Kamara tiszteletbeli elnök</w:t>
      </w:r>
      <w:r w:rsidR="00B81897">
        <w:rPr>
          <w:rFonts w:ascii="Tahoma" w:hAnsi="Tahoma" w:cs="Tahoma"/>
          <w:shd w:val="clear" w:color="auto" w:fill="FFFFFF"/>
        </w:rPr>
        <w:t>ét</w:t>
      </w:r>
      <w:r w:rsidR="00073453">
        <w:rPr>
          <w:rFonts w:ascii="Tahoma" w:hAnsi="Tahoma" w:cs="Tahoma"/>
          <w:shd w:val="clear" w:color="auto" w:fill="FFFFFF"/>
        </w:rPr>
        <w:t xml:space="preserve"> nem csupán ügyvédi munkásság</w:t>
      </w:r>
      <w:r w:rsidR="00B81897">
        <w:rPr>
          <w:rFonts w:ascii="Tahoma" w:hAnsi="Tahoma" w:cs="Tahoma"/>
          <w:shd w:val="clear" w:color="auto" w:fill="FFFFFF"/>
        </w:rPr>
        <w:t>a tette méltóvá tisztségére,</w:t>
      </w:r>
      <w:r w:rsidR="00C03DC7">
        <w:rPr>
          <w:rFonts w:ascii="Tahoma" w:hAnsi="Tahoma" w:cs="Tahoma"/>
          <w:shd w:val="clear" w:color="auto" w:fill="FFFFFF"/>
        </w:rPr>
        <w:t xml:space="preserve"> hanem a hivatásrendek közötti </w:t>
      </w:r>
      <w:r w:rsidR="00A539DA">
        <w:rPr>
          <w:rFonts w:ascii="Tahoma" w:hAnsi="Tahoma" w:cs="Tahoma"/>
          <w:shd w:val="clear" w:color="auto" w:fill="FFFFFF"/>
        </w:rPr>
        <w:t>közvetítésben történő rendkívüli aktivitása</w:t>
      </w:r>
      <w:r w:rsidR="00822D14">
        <w:rPr>
          <w:rFonts w:ascii="Tahoma" w:hAnsi="Tahoma" w:cs="Tahoma"/>
          <w:shd w:val="clear" w:color="auto" w:fill="FFFFFF"/>
        </w:rPr>
        <w:t xml:space="preserve"> is</w:t>
      </w:r>
      <w:r w:rsidR="00A539DA">
        <w:rPr>
          <w:rFonts w:ascii="Tahoma" w:hAnsi="Tahoma" w:cs="Tahoma"/>
          <w:shd w:val="clear" w:color="auto" w:fill="FFFFFF"/>
        </w:rPr>
        <w:t xml:space="preserve">. </w:t>
      </w:r>
      <w:r w:rsidR="00234CCD">
        <w:rPr>
          <w:rFonts w:ascii="Tahoma" w:hAnsi="Tahoma" w:cs="Tahoma"/>
          <w:shd w:val="clear" w:color="auto" w:fill="FFFFFF"/>
        </w:rPr>
        <w:t xml:space="preserve">Moderátorként az előadók felszólalásait </w:t>
      </w:r>
      <w:r w:rsidR="003B31FC">
        <w:rPr>
          <w:rFonts w:ascii="Tahoma" w:hAnsi="Tahoma" w:cs="Tahoma"/>
          <w:shd w:val="clear" w:color="auto" w:fill="FFFFFF"/>
        </w:rPr>
        <w:t xml:space="preserve">szakmai szempontból </w:t>
      </w:r>
      <w:r w:rsidR="00234CCD">
        <w:rPr>
          <w:rFonts w:ascii="Tahoma" w:hAnsi="Tahoma" w:cs="Tahoma"/>
          <w:shd w:val="clear" w:color="auto" w:fill="FFFFFF"/>
        </w:rPr>
        <w:t xml:space="preserve">méltatta, </w:t>
      </w:r>
      <w:r w:rsidR="00687042">
        <w:rPr>
          <w:rFonts w:ascii="Tahoma" w:hAnsi="Tahoma" w:cs="Tahoma"/>
          <w:shd w:val="clear" w:color="auto" w:fill="FFFFFF"/>
        </w:rPr>
        <w:t xml:space="preserve">kiváló humorával </w:t>
      </w:r>
      <w:r w:rsidR="00687042">
        <w:rPr>
          <w:rFonts w:ascii="Tahoma" w:hAnsi="Tahoma" w:cs="Tahoma"/>
          <w:shd w:val="clear" w:color="auto" w:fill="FFFFFF"/>
        </w:rPr>
        <w:t xml:space="preserve">és </w:t>
      </w:r>
      <w:r w:rsidR="00234CCD">
        <w:rPr>
          <w:rFonts w:ascii="Tahoma" w:hAnsi="Tahoma" w:cs="Tahoma"/>
          <w:shd w:val="clear" w:color="auto" w:fill="FFFFFF"/>
        </w:rPr>
        <w:t>kellő iróniával</w:t>
      </w:r>
      <w:r w:rsidR="00687042">
        <w:rPr>
          <w:rFonts w:ascii="Tahoma" w:hAnsi="Tahoma" w:cs="Tahoma"/>
          <w:shd w:val="clear" w:color="auto" w:fill="FFFFFF"/>
        </w:rPr>
        <w:t xml:space="preserve"> </w:t>
      </w:r>
      <w:r w:rsidR="005D0BD6">
        <w:rPr>
          <w:rFonts w:ascii="Tahoma" w:hAnsi="Tahoma" w:cs="Tahoma"/>
          <w:shd w:val="clear" w:color="auto" w:fill="FFFFFF"/>
        </w:rPr>
        <w:t>terelte a kartársak</w:t>
      </w:r>
      <w:r w:rsidR="00822D14">
        <w:rPr>
          <w:rFonts w:ascii="Tahoma" w:hAnsi="Tahoma" w:cs="Tahoma"/>
          <w:shd w:val="clear" w:color="auto" w:fill="FFFFFF"/>
        </w:rPr>
        <w:t xml:space="preserve">at </w:t>
      </w:r>
      <w:r w:rsidR="00301618">
        <w:rPr>
          <w:rFonts w:ascii="Tahoma" w:hAnsi="Tahoma" w:cs="Tahoma"/>
          <w:shd w:val="clear" w:color="auto" w:fill="FFFFFF"/>
        </w:rPr>
        <w:t>figyelmét a programok során.</w:t>
      </w:r>
    </w:p>
    <w:p w14:paraId="71862E0D" w14:textId="273F2F83" w:rsidR="00DB3A74" w:rsidRPr="003933C0" w:rsidRDefault="00B8105C" w:rsidP="00DB3A74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 w:rsidRPr="003933C0">
        <w:rPr>
          <w:rFonts w:ascii="Tahoma" w:hAnsi="Tahoma" w:cs="Tahoma"/>
          <w:shd w:val="clear" w:color="auto" w:fill="FFFFFF"/>
        </w:rPr>
        <w:t>A</w:t>
      </w:r>
      <w:r w:rsidR="00B22751" w:rsidRPr="003933C0">
        <w:rPr>
          <w:rFonts w:ascii="Tahoma" w:hAnsi="Tahoma" w:cs="Tahoma"/>
          <w:shd w:val="clear" w:color="auto" w:fill="FFFFFF"/>
        </w:rPr>
        <w:t xml:space="preserve"> </w:t>
      </w:r>
      <w:r w:rsidR="00290160" w:rsidRPr="003933C0">
        <w:rPr>
          <w:rFonts w:ascii="Tahoma" w:hAnsi="Tahoma" w:cs="Tahoma"/>
          <w:shd w:val="clear" w:color="auto" w:fill="FFFFFF"/>
        </w:rPr>
        <w:t xml:space="preserve">jogi </w:t>
      </w:r>
      <w:r w:rsidR="00B22751" w:rsidRPr="003933C0">
        <w:rPr>
          <w:rFonts w:ascii="Tahoma" w:hAnsi="Tahoma" w:cs="Tahoma"/>
          <w:shd w:val="clear" w:color="auto" w:fill="FFFFFF"/>
        </w:rPr>
        <w:t xml:space="preserve">konferenciák </w:t>
      </w:r>
      <w:r w:rsidR="00233F0E" w:rsidRPr="003933C0">
        <w:rPr>
          <w:rFonts w:ascii="Tahoma" w:hAnsi="Tahoma" w:cs="Tahoma"/>
          <w:shd w:val="clear" w:color="auto" w:fill="FFFFFF"/>
        </w:rPr>
        <w:t>persze</w:t>
      </w:r>
      <w:r w:rsidR="00B22751" w:rsidRPr="003933C0">
        <w:rPr>
          <w:rFonts w:ascii="Tahoma" w:hAnsi="Tahoma" w:cs="Tahoma"/>
          <w:shd w:val="clear" w:color="auto" w:fill="FFFFFF"/>
        </w:rPr>
        <w:t xml:space="preserve"> </w:t>
      </w:r>
      <w:r w:rsidR="00290160" w:rsidRPr="003933C0">
        <w:rPr>
          <w:rFonts w:ascii="Tahoma" w:hAnsi="Tahoma" w:cs="Tahoma"/>
          <w:shd w:val="clear" w:color="auto" w:fill="FFFFFF"/>
        </w:rPr>
        <w:t xml:space="preserve">nem csak a „jogászkodásról” </w:t>
      </w:r>
      <w:r w:rsidR="00DB3A74" w:rsidRPr="003933C0">
        <w:rPr>
          <w:rFonts w:ascii="Tahoma" w:hAnsi="Tahoma" w:cs="Tahoma"/>
          <w:shd w:val="clear" w:color="auto" w:fill="FFFFFF"/>
        </w:rPr>
        <w:t>szólnak…</w:t>
      </w:r>
      <w:r w:rsidR="00050C88">
        <w:rPr>
          <w:rFonts w:ascii="Tahoma" w:hAnsi="Tahoma" w:cs="Tahoma"/>
          <w:shd w:val="clear" w:color="auto" w:fill="FFFFFF"/>
        </w:rPr>
        <w:t xml:space="preserve"> </w:t>
      </w:r>
      <w:r w:rsidR="00233F0E" w:rsidRPr="003933C0">
        <w:rPr>
          <w:rFonts w:ascii="Tahoma" w:hAnsi="Tahoma" w:cs="Tahoma"/>
          <w:shd w:val="clear" w:color="auto" w:fill="FFFFFF"/>
        </w:rPr>
        <w:t>az ilyen alkalmak remek lehetőséget adnak arra, hogy a</w:t>
      </w:r>
      <w:r w:rsidR="00435A5B" w:rsidRPr="003933C0">
        <w:rPr>
          <w:rFonts w:ascii="Tahoma" w:hAnsi="Tahoma" w:cs="Tahoma"/>
          <w:shd w:val="clear" w:color="auto" w:fill="FFFFFF"/>
        </w:rPr>
        <w:t>z ország eltérő részein dolgozó</w:t>
      </w:r>
      <w:r w:rsidR="00233F0E" w:rsidRPr="003933C0">
        <w:rPr>
          <w:rFonts w:ascii="Tahoma" w:hAnsi="Tahoma" w:cs="Tahoma"/>
          <w:shd w:val="clear" w:color="auto" w:fill="FFFFFF"/>
        </w:rPr>
        <w:t xml:space="preserve"> </w:t>
      </w:r>
      <w:r w:rsidR="00435A5B" w:rsidRPr="003933C0">
        <w:rPr>
          <w:rFonts w:ascii="Tahoma" w:hAnsi="Tahoma" w:cs="Tahoma"/>
          <w:shd w:val="clear" w:color="auto" w:fill="FFFFFF"/>
        </w:rPr>
        <w:t xml:space="preserve">kollegák </w:t>
      </w:r>
      <w:r w:rsidR="00C843A0" w:rsidRPr="003933C0">
        <w:rPr>
          <w:rFonts w:ascii="Tahoma" w:hAnsi="Tahoma" w:cs="Tahoma"/>
          <w:shd w:val="clear" w:color="auto" w:fill="FFFFFF"/>
        </w:rPr>
        <w:t xml:space="preserve">egy pohár bor </w:t>
      </w:r>
      <w:r w:rsidR="00133F92" w:rsidRPr="003933C0">
        <w:rPr>
          <w:rFonts w:ascii="Tahoma" w:eastAsia="Segoe UI Emoji" w:hAnsi="Tahoma" w:cs="Tahoma"/>
          <w:shd w:val="clear" w:color="auto" w:fill="FFFFFF"/>
        </w:rPr>
        <w:t>mellett</w:t>
      </w:r>
      <w:r w:rsidR="00133F92" w:rsidRPr="003933C0">
        <w:rPr>
          <w:rFonts w:ascii="Tahoma" w:hAnsi="Tahoma" w:cs="Tahoma"/>
          <w:shd w:val="clear" w:color="auto" w:fill="FFFFFF"/>
        </w:rPr>
        <w:t xml:space="preserve"> </w:t>
      </w:r>
      <w:r w:rsidR="00C843A0" w:rsidRPr="003933C0">
        <w:rPr>
          <w:rFonts w:ascii="Tahoma" w:hAnsi="Tahoma" w:cs="Tahoma"/>
          <w:shd w:val="clear" w:color="auto" w:fill="FFFFFF"/>
        </w:rPr>
        <w:t xml:space="preserve">(vagy több is, de ilyenkor ki számolja </w:t>
      </w:r>
      <w:r w:rsidR="00C843A0" w:rsidRPr="003933C0">
        <w:rPr>
          <w:rFonts w:ascii="Segoe UI Emoji" w:eastAsia="Segoe UI Emoji" w:hAnsi="Segoe UI Emoji" w:cs="Segoe UI Emoji"/>
          <w:shd w:val="clear" w:color="auto" w:fill="FFFFFF"/>
        </w:rPr>
        <w:t>😉</w:t>
      </w:r>
      <w:r w:rsidR="00C843A0" w:rsidRPr="003933C0">
        <w:rPr>
          <w:rFonts w:ascii="Tahoma" w:eastAsia="Segoe UI Emoji" w:hAnsi="Tahoma" w:cs="Tahoma"/>
          <w:shd w:val="clear" w:color="auto" w:fill="FFFFFF"/>
        </w:rPr>
        <w:t xml:space="preserve">) </w:t>
      </w:r>
      <w:r w:rsidR="00435A5B" w:rsidRPr="003933C0">
        <w:rPr>
          <w:rFonts w:ascii="Tahoma" w:hAnsi="Tahoma" w:cs="Tahoma"/>
          <w:shd w:val="clear" w:color="auto" w:fill="FFFFFF"/>
        </w:rPr>
        <w:t>megosszák egymással tapasztalataikat</w:t>
      </w:r>
      <w:r w:rsidR="00152259" w:rsidRPr="003933C0">
        <w:rPr>
          <w:rFonts w:ascii="Tahoma" w:hAnsi="Tahoma" w:cs="Tahoma"/>
          <w:shd w:val="clear" w:color="auto" w:fill="FFFFFF"/>
        </w:rPr>
        <w:t xml:space="preserve">. Remek alkalom arra is, hogy </w:t>
      </w:r>
      <w:r w:rsidR="00CC7872" w:rsidRPr="003933C0">
        <w:rPr>
          <w:rFonts w:ascii="Tahoma" w:hAnsi="Tahoma" w:cs="Tahoma"/>
          <w:shd w:val="clear" w:color="auto" w:fill="FFFFFF"/>
        </w:rPr>
        <w:t xml:space="preserve">olyan </w:t>
      </w:r>
      <w:r w:rsidR="00DB3A74" w:rsidRPr="003933C0">
        <w:rPr>
          <w:rFonts w:ascii="Tahoma" w:hAnsi="Tahoma" w:cs="Tahoma"/>
          <w:shd w:val="clear" w:color="auto" w:fill="FFFFFF"/>
        </w:rPr>
        <w:t>kollegiális</w:t>
      </w:r>
      <w:r w:rsidR="00CC7872" w:rsidRPr="003933C0">
        <w:rPr>
          <w:rFonts w:ascii="Tahoma" w:hAnsi="Tahoma" w:cs="Tahoma"/>
          <w:shd w:val="clear" w:color="auto" w:fill="FFFFFF"/>
        </w:rPr>
        <w:t xml:space="preserve"> kapcsolatokat alakítsunk ki, amely kölcsönösen biztosítja </w:t>
      </w:r>
      <w:r w:rsidR="00DB3A74" w:rsidRPr="003933C0">
        <w:rPr>
          <w:rFonts w:ascii="Tahoma" w:hAnsi="Tahoma" w:cs="Tahoma"/>
          <w:shd w:val="clear" w:color="auto" w:fill="FFFFFF"/>
        </w:rPr>
        <w:t>az egyes ügyekbe</w:t>
      </w:r>
      <w:r w:rsidR="005D2CB2">
        <w:rPr>
          <w:rFonts w:ascii="Tahoma" w:hAnsi="Tahoma" w:cs="Tahoma"/>
          <w:shd w:val="clear" w:color="auto" w:fill="FFFFFF"/>
        </w:rPr>
        <w:t xml:space="preserve">n </w:t>
      </w:r>
      <w:r w:rsidR="00DB3A74" w:rsidRPr="003933C0">
        <w:rPr>
          <w:rFonts w:ascii="Tahoma" w:hAnsi="Tahoma" w:cs="Tahoma"/>
          <w:shd w:val="clear" w:color="auto" w:fill="FFFFFF"/>
        </w:rPr>
        <w:t>történő együttműködést.</w:t>
      </w:r>
    </w:p>
    <w:p w14:paraId="3D9E3BD6" w14:textId="6CC18349" w:rsidR="006D144B" w:rsidRDefault="000D1266" w:rsidP="00DB3A74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bdr w:val="none" w:sz="0" w:space="0" w:color="auto" w:frame="1"/>
          <w14:ligatures w14:val="none"/>
        </w:rPr>
      </w:pPr>
      <w:r w:rsidRPr="006D144B">
        <w:rPr>
          <w:rFonts w:ascii="Tahoma" w:hAnsi="Tahoma" w:cs="Tahoma"/>
          <w:bdr w:val="none" w:sz="0" w:space="0" w:color="auto" w:frame="1"/>
          <w14:ligatures w14:val="none"/>
        </w:rPr>
        <w:t>Ha van lehetősége</w:t>
      </w:r>
      <w:r w:rsidR="005D2CB2" w:rsidRPr="006D144B">
        <w:rPr>
          <w:rFonts w:ascii="Tahoma" w:hAnsi="Tahoma" w:cs="Tahoma"/>
          <w:bdr w:val="none" w:sz="0" w:space="0" w:color="auto" w:frame="1"/>
          <w14:ligatures w14:val="none"/>
        </w:rPr>
        <w:t xml:space="preserve">, </w:t>
      </w:r>
      <w:r w:rsidR="006D144B">
        <w:rPr>
          <w:rFonts w:ascii="Tahoma" w:hAnsi="Tahoma" w:cs="Tahoma"/>
          <w:bdr w:val="none" w:sz="0" w:space="0" w:color="auto" w:frame="1"/>
          <w14:ligatures w14:val="none"/>
        </w:rPr>
        <w:t xml:space="preserve">javaslom, hogy a Kamara minél több kollega részére tegye elérhetővé </w:t>
      </w:r>
      <w:r w:rsidR="005D2CB2" w:rsidRPr="006D144B">
        <w:rPr>
          <w:rFonts w:ascii="Tahoma" w:hAnsi="Tahoma" w:cs="Tahoma"/>
          <w:bdr w:val="none" w:sz="0" w:space="0" w:color="auto" w:frame="1"/>
          <w14:ligatures w14:val="none"/>
        </w:rPr>
        <w:t xml:space="preserve">ilyen és hasonló </w:t>
      </w:r>
      <w:r w:rsidR="006B7B63" w:rsidRPr="006D144B">
        <w:rPr>
          <w:rFonts w:ascii="Tahoma" w:hAnsi="Tahoma" w:cs="Tahoma"/>
          <w:bdr w:val="none" w:sz="0" w:space="0" w:color="auto" w:frame="1"/>
          <w14:ligatures w14:val="none"/>
        </w:rPr>
        <w:t>szakmai rendezvényeken</w:t>
      </w:r>
      <w:r w:rsidR="006D144B">
        <w:rPr>
          <w:rFonts w:ascii="Tahoma" w:hAnsi="Tahoma" w:cs="Tahoma"/>
          <w:bdr w:val="none" w:sz="0" w:space="0" w:color="auto" w:frame="1"/>
          <w14:ligatures w14:val="none"/>
        </w:rPr>
        <w:t xml:space="preserve"> való részvételt</w:t>
      </w:r>
      <w:r w:rsidR="006B7B63" w:rsidRPr="006D144B">
        <w:rPr>
          <w:rFonts w:ascii="Tahoma" w:hAnsi="Tahoma" w:cs="Tahoma"/>
          <w:bdr w:val="none" w:sz="0" w:space="0" w:color="auto" w:frame="1"/>
          <w14:ligatures w14:val="none"/>
        </w:rPr>
        <w:t xml:space="preserve">, </w:t>
      </w:r>
      <w:r w:rsidR="002C651D" w:rsidRPr="006D144B">
        <w:rPr>
          <w:rFonts w:ascii="Tahoma" w:hAnsi="Tahoma" w:cs="Tahoma"/>
          <w:bdr w:val="none" w:sz="0" w:space="0" w:color="auto" w:frame="1"/>
          <w14:ligatures w14:val="none"/>
        </w:rPr>
        <w:t xml:space="preserve">mert ez nem csak </w:t>
      </w:r>
      <w:r w:rsidR="00643E40" w:rsidRPr="006D144B">
        <w:rPr>
          <w:rFonts w:ascii="Tahoma" w:hAnsi="Tahoma" w:cs="Tahoma"/>
          <w:bdr w:val="none" w:sz="0" w:space="0" w:color="auto" w:frame="1"/>
          <w14:ligatures w14:val="none"/>
        </w:rPr>
        <w:t>színesíti a jogászi hivatásrendről alkotott képet</w:t>
      </w:r>
      <w:r w:rsidR="006D144B">
        <w:rPr>
          <w:rFonts w:ascii="Tahoma" w:hAnsi="Tahoma" w:cs="Tahoma"/>
          <w:bdr w:val="none" w:sz="0" w:space="0" w:color="auto" w:frame="1"/>
          <w14:ligatures w14:val="none"/>
        </w:rPr>
        <w:t>,</w:t>
      </w:r>
      <w:r w:rsidR="00643E40" w:rsidRPr="006D144B">
        <w:rPr>
          <w:rFonts w:ascii="Tahoma" w:hAnsi="Tahoma" w:cs="Tahoma"/>
          <w:bdr w:val="none" w:sz="0" w:space="0" w:color="auto" w:frame="1"/>
          <w14:ligatures w14:val="none"/>
        </w:rPr>
        <w:t xml:space="preserve"> de arra is kiváló, hogy</w:t>
      </w:r>
      <w:r w:rsidR="00B2539A" w:rsidRPr="006D144B">
        <w:rPr>
          <w:rFonts w:ascii="Tahoma" w:hAnsi="Tahoma" w:cs="Tahoma"/>
          <w:bdr w:val="none" w:sz="0" w:space="0" w:color="auto" w:frame="1"/>
          <w14:ligatures w14:val="none"/>
        </w:rPr>
        <w:t xml:space="preserve"> egy kicsit megpihenj</w:t>
      </w:r>
      <w:r w:rsidR="006D144B">
        <w:rPr>
          <w:rFonts w:ascii="Tahoma" w:hAnsi="Tahoma" w:cs="Tahoma"/>
          <w:bdr w:val="none" w:sz="0" w:space="0" w:color="auto" w:frame="1"/>
          <w14:ligatures w14:val="none"/>
        </w:rPr>
        <w:t>ünk</w:t>
      </w:r>
      <w:r w:rsidR="00B2539A" w:rsidRPr="006D144B">
        <w:rPr>
          <w:rFonts w:ascii="Tahoma" w:hAnsi="Tahoma" w:cs="Tahoma"/>
          <w:bdr w:val="none" w:sz="0" w:space="0" w:color="auto" w:frame="1"/>
          <w14:ligatures w14:val="none"/>
        </w:rPr>
        <w:t xml:space="preserve"> a</w:t>
      </w:r>
      <w:r w:rsidR="00642C0E" w:rsidRPr="006D144B">
        <w:rPr>
          <w:rFonts w:ascii="Tahoma" w:hAnsi="Tahoma" w:cs="Tahoma"/>
          <w:bdr w:val="none" w:sz="0" w:space="0" w:color="auto" w:frame="1"/>
          <w14:ligatures w14:val="none"/>
        </w:rPr>
        <w:t>z</w:t>
      </w:r>
      <w:r w:rsidR="00B2539A" w:rsidRPr="006D144B">
        <w:rPr>
          <w:rFonts w:ascii="Tahoma" w:hAnsi="Tahoma" w:cs="Tahoma"/>
          <w:bdr w:val="none" w:sz="0" w:space="0" w:color="auto" w:frame="1"/>
          <w14:ligatures w14:val="none"/>
        </w:rPr>
        <w:t xml:space="preserve"> </w:t>
      </w:r>
      <w:r w:rsidR="00E27B24" w:rsidRPr="006D144B">
        <w:rPr>
          <w:rFonts w:ascii="Tahoma" w:hAnsi="Tahoma" w:cs="Tahoma"/>
          <w:bdr w:val="none" w:sz="0" w:space="0" w:color="auto" w:frame="1"/>
          <w14:ligatures w14:val="none"/>
        </w:rPr>
        <w:t>újabb feladatok előtt</w:t>
      </w:r>
      <w:r w:rsidR="00642C0E" w:rsidRPr="006D144B">
        <w:rPr>
          <w:rFonts w:ascii="Tahoma" w:hAnsi="Tahoma" w:cs="Tahoma"/>
          <w:bdr w:val="none" w:sz="0" w:space="0" w:color="auto" w:frame="1"/>
          <w14:ligatures w14:val="none"/>
        </w:rPr>
        <w:t>…</w:t>
      </w:r>
    </w:p>
    <w:p w14:paraId="04853DC4" w14:textId="50FDEF2C" w:rsidR="006D144B" w:rsidRDefault="006D144B" w:rsidP="00DB3A74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bdr w:val="none" w:sz="0" w:space="0" w:color="auto" w:frame="1"/>
          <w14:ligatures w14:val="none"/>
        </w:rPr>
      </w:pPr>
      <w:r>
        <w:rPr>
          <w:rFonts w:ascii="Tahoma" w:hAnsi="Tahoma" w:cs="Tahoma"/>
          <w:bdr w:val="none" w:sz="0" w:space="0" w:color="auto" w:frame="1"/>
          <w14:ligatures w14:val="none"/>
        </w:rPr>
        <w:t>Köszönöm a lehetőséget a konferencián történő részvételre.</w:t>
      </w:r>
    </w:p>
    <w:p w14:paraId="260930A7" w14:textId="49D660C9" w:rsidR="006D144B" w:rsidRPr="006D144B" w:rsidRDefault="006D144B" w:rsidP="00DB3A74">
      <w:pPr>
        <w:pStyle w:val="Norm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dr w:val="none" w:sz="0" w:space="0" w:color="auto" w:frame="1"/>
          <w14:ligatures w14:val="none"/>
        </w:rPr>
        <w:t xml:space="preserve">Tisztelettel: Kovács Tímea </w:t>
      </w:r>
    </w:p>
    <w:sectPr w:rsidR="006D144B" w:rsidRPr="006D144B" w:rsidSect="00D51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9"/>
    <w:rsid w:val="000461FC"/>
    <w:rsid w:val="00050C88"/>
    <w:rsid w:val="0006247B"/>
    <w:rsid w:val="00073453"/>
    <w:rsid w:val="00094810"/>
    <w:rsid w:val="000A4778"/>
    <w:rsid w:val="000C38D0"/>
    <w:rsid w:val="000D1266"/>
    <w:rsid w:val="001140ED"/>
    <w:rsid w:val="00133F92"/>
    <w:rsid w:val="001355A1"/>
    <w:rsid w:val="0014457C"/>
    <w:rsid w:val="00145CCE"/>
    <w:rsid w:val="00152259"/>
    <w:rsid w:val="00157864"/>
    <w:rsid w:val="00162E57"/>
    <w:rsid w:val="001847DD"/>
    <w:rsid w:val="001D16DC"/>
    <w:rsid w:val="001D7667"/>
    <w:rsid w:val="002042DD"/>
    <w:rsid w:val="002043FA"/>
    <w:rsid w:val="002328CE"/>
    <w:rsid w:val="00233F0E"/>
    <w:rsid w:val="00234CCD"/>
    <w:rsid w:val="00262F1B"/>
    <w:rsid w:val="00290160"/>
    <w:rsid w:val="00295344"/>
    <w:rsid w:val="002B33AD"/>
    <w:rsid w:val="002C651D"/>
    <w:rsid w:val="002D3D4E"/>
    <w:rsid w:val="002F593E"/>
    <w:rsid w:val="00301618"/>
    <w:rsid w:val="003060BD"/>
    <w:rsid w:val="00323E12"/>
    <w:rsid w:val="003478AF"/>
    <w:rsid w:val="00354A5D"/>
    <w:rsid w:val="003933C0"/>
    <w:rsid w:val="003A354C"/>
    <w:rsid w:val="003B31FC"/>
    <w:rsid w:val="003E00F2"/>
    <w:rsid w:val="003E44EE"/>
    <w:rsid w:val="003F7151"/>
    <w:rsid w:val="00435A5B"/>
    <w:rsid w:val="004A58BF"/>
    <w:rsid w:val="004C205E"/>
    <w:rsid w:val="004D16DC"/>
    <w:rsid w:val="004E2814"/>
    <w:rsid w:val="004E383F"/>
    <w:rsid w:val="004F31A7"/>
    <w:rsid w:val="004F3CF5"/>
    <w:rsid w:val="00503142"/>
    <w:rsid w:val="005116B9"/>
    <w:rsid w:val="0052651B"/>
    <w:rsid w:val="00584574"/>
    <w:rsid w:val="00584DD9"/>
    <w:rsid w:val="005A6874"/>
    <w:rsid w:val="005C721D"/>
    <w:rsid w:val="005D0BD6"/>
    <w:rsid w:val="005D2CB2"/>
    <w:rsid w:val="005E3E7D"/>
    <w:rsid w:val="006237E0"/>
    <w:rsid w:val="0063274F"/>
    <w:rsid w:val="00642C0E"/>
    <w:rsid w:val="00643E40"/>
    <w:rsid w:val="00653001"/>
    <w:rsid w:val="0065518B"/>
    <w:rsid w:val="00687042"/>
    <w:rsid w:val="006B7B63"/>
    <w:rsid w:val="006D144B"/>
    <w:rsid w:val="006D3F97"/>
    <w:rsid w:val="007029FB"/>
    <w:rsid w:val="00754B5F"/>
    <w:rsid w:val="00756A6B"/>
    <w:rsid w:val="007B17FE"/>
    <w:rsid w:val="007C1D6B"/>
    <w:rsid w:val="007D79FE"/>
    <w:rsid w:val="007E4393"/>
    <w:rsid w:val="007F78F1"/>
    <w:rsid w:val="00822D14"/>
    <w:rsid w:val="0083544E"/>
    <w:rsid w:val="00836D8A"/>
    <w:rsid w:val="00844E76"/>
    <w:rsid w:val="00877912"/>
    <w:rsid w:val="00890B1A"/>
    <w:rsid w:val="00901A1A"/>
    <w:rsid w:val="00906638"/>
    <w:rsid w:val="00932C8A"/>
    <w:rsid w:val="009528D1"/>
    <w:rsid w:val="00953A31"/>
    <w:rsid w:val="00966D0E"/>
    <w:rsid w:val="009838F4"/>
    <w:rsid w:val="009B4F78"/>
    <w:rsid w:val="009C735B"/>
    <w:rsid w:val="009E4D1A"/>
    <w:rsid w:val="009E6BB7"/>
    <w:rsid w:val="00A151E1"/>
    <w:rsid w:val="00A221F6"/>
    <w:rsid w:val="00A256DD"/>
    <w:rsid w:val="00A43A5F"/>
    <w:rsid w:val="00A4797D"/>
    <w:rsid w:val="00A539DA"/>
    <w:rsid w:val="00A66942"/>
    <w:rsid w:val="00AA5AE7"/>
    <w:rsid w:val="00AB4BBF"/>
    <w:rsid w:val="00B1649D"/>
    <w:rsid w:val="00B22751"/>
    <w:rsid w:val="00B2539A"/>
    <w:rsid w:val="00B61870"/>
    <w:rsid w:val="00B8105C"/>
    <w:rsid w:val="00B81897"/>
    <w:rsid w:val="00BB1B3A"/>
    <w:rsid w:val="00BD3CE8"/>
    <w:rsid w:val="00BF090E"/>
    <w:rsid w:val="00C03DC7"/>
    <w:rsid w:val="00C173CE"/>
    <w:rsid w:val="00C25EB0"/>
    <w:rsid w:val="00C45B68"/>
    <w:rsid w:val="00C843A0"/>
    <w:rsid w:val="00CA285F"/>
    <w:rsid w:val="00CC7872"/>
    <w:rsid w:val="00CE1191"/>
    <w:rsid w:val="00CE64E5"/>
    <w:rsid w:val="00CE6DA9"/>
    <w:rsid w:val="00CF16CC"/>
    <w:rsid w:val="00D255C9"/>
    <w:rsid w:val="00D51E58"/>
    <w:rsid w:val="00D555AE"/>
    <w:rsid w:val="00D562EF"/>
    <w:rsid w:val="00D572B9"/>
    <w:rsid w:val="00D975A3"/>
    <w:rsid w:val="00DA0C17"/>
    <w:rsid w:val="00DB23A5"/>
    <w:rsid w:val="00DB3A74"/>
    <w:rsid w:val="00E2757A"/>
    <w:rsid w:val="00E27B24"/>
    <w:rsid w:val="00E374D0"/>
    <w:rsid w:val="00E41BBF"/>
    <w:rsid w:val="00E521BA"/>
    <w:rsid w:val="00E606BF"/>
    <w:rsid w:val="00E716FD"/>
    <w:rsid w:val="00EB1D44"/>
    <w:rsid w:val="00F71478"/>
    <w:rsid w:val="00F95FD1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5942"/>
  <w15:chartTrackingRefBased/>
  <w15:docId w15:val="{3A7A5997-D922-4DCE-8B37-73CF81D7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6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640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Tímea Ágnes KTÁ Ügyvédi Iroda</dc:creator>
  <cp:keywords/>
  <dc:description/>
  <cp:lastModifiedBy>dr. Kovács Tímea Ágnes KTÁ Ügyvédi Iroda</cp:lastModifiedBy>
  <cp:revision>18</cp:revision>
  <dcterms:created xsi:type="dcterms:W3CDTF">2023-10-11T13:10:00Z</dcterms:created>
  <dcterms:modified xsi:type="dcterms:W3CDTF">2023-10-11T13:24:00Z</dcterms:modified>
</cp:coreProperties>
</file>