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E2BF" w14:textId="54DEA120" w:rsidR="00572529" w:rsidRPr="00E7687A" w:rsidRDefault="00371EA2" w:rsidP="00B57636">
      <w:pPr>
        <w:shd w:val="clear" w:color="auto" w:fill="FFFFFF"/>
        <w:tabs>
          <w:tab w:val="left" w:pos="15735"/>
        </w:tabs>
        <w:spacing w:before="120" w:after="120" w:line="240" w:lineRule="auto"/>
        <w:rPr>
          <w:rFonts w:eastAsia="Times New Roman" w:cstheme="minorHAnsi"/>
          <w:b/>
          <w:bCs/>
          <w:color w:val="222222"/>
          <w:lang w:eastAsia="hu-HU"/>
        </w:rPr>
      </w:pPr>
      <w:r w:rsidRPr="00E7687A">
        <w:rPr>
          <w:rFonts w:eastAsia="Times New Roman" w:cstheme="minorHAnsi"/>
          <w:b/>
          <w:bCs/>
          <w:color w:val="222222"/>
          <w:lang w:eastAsia="hu-HU"/>
        </w:rPr>
        <w:t xml:space="preserve">Tisztelt </w:t>
      </w:r>
      <w:r w:rsidR="00692CB2" w:rsidRPr="00E7687A">
        <w:rPr>
          <w:rFonts w:eastAsia="Times New Roman" w:cstheme="minorHAnsi"/>
          <w:b/>
          <w:bCs/>
          <w:color w:val="222222"/>
          <w:lang w:eastAsia="hu-HU"/>
        </w:rPr>
        <w:t>Ügyvéd</w:t>
      </w:r>
      <w:r w:rsidRPr="00E7687A">
        <w:rPr>
          <w:rFonts w:eastAsia="Times New Roman" w:cstheme="minorHAnsi"/>
          <w:b/>
          <w:bCs/>
          <w:color w:val="222222"/>
          <w:lang w:eastAsia="hu-HU"/>
        </w:rPr>
        <w:t xml:space="preserve"> kolléga!</w:t>
      </w:r>
    </w:p>
    <w:p w14:paraId="7A65A265" w14:textId="2813E4FE" w:rsidR="00371EA2" w:rsidRPr="00E7687A" w:rsidRDefault="00371EA2" w:rsidP="00B57636">
      <w:pPr>
        <w:shd w:val="clear" w:color="auto" w:fill="FFFFFF"/>
        <w:tabs>
          <w:tab w:val="left" w:pos="15735"/>
        </w:tabs>
        <w:spacing w:before="120" w:after="120" w:line="240" w:lineRule="auto"/>
        <w:rPr>
          <w:rFonts w:eastAsia="Times New Roman" w:cstheme="minorHAnsi"/>
          <w:b/>
          <w:bCs/>
          <w:color w:val="222222"/>
          <w:lang w:eastAsia="hu-HU"/>
        </w:rPr>
      </w:pPr>
    </w:p>
    <w:p w14:paraId="646A37C8" w14:textId="3F697F88" w:rsidR="00BE12B9" w:rsidRPr="00E7687A" w:rsidRDefault="005D66CA" w:rsidP="00E7687A">
      <w:pPr>
        <w:jc w:val="both"/>
        <w:rPr>
          <w:rFonts w:cstheme="minorHAnsi"/>
        </w:rPr>
      </w:pPr>
      <w:r w:rsidRPr="00E7687A">
        <w:rPr>
          <w:rFonts w:cstheme="minorHAnsi"/>
        </w:rPr>
        <w:t>Kérjük jelentse be, illetve frissítse letéti számláinak adatait a</w:t>
      </w:r>
      <w:r w:rsidR="00371EA2" w:rsidRPr="00E7687A">
        <w:rPr>
          <w:rFonts w:cstheme="minorHAnsi"/>
        </w:rPr>
        <w:t xml:space="preserve"> </w:t>
      </w:r>
      <w:hyperlink r:id="rId8" w:history="1">
        <w:r w:rsidR="00371EA2" w:rsidRPr="00E7687A">
          <w:rPr>
            <w:rStyle w:val="Hiperhivatkozs"/>
            <w:rFonts w:cstheme="minorHAnsi"/>
          </w:rPr>
          <w:t>MÜK letéti szabályzatának</w:t>
        </w:r>
      </w:hyperlink>
      <w:r w:rsidR="00371EA2" w:rsidRPr="00E7687A">
        <w:rPr>
          <w:rFonts w:cstheme="minorHAnsi"/>
        </w:rPr>
        <w:t xml:space="preserve"> </w:t>
      </w:r>
      <w:r w:rsidR="00BE12B9" w:rsidRPr="00E7687A">
        <w:rPr>
          <w:rFonts w:cstheme="minorHAnsi"/>
        </w:rPr>
        <w:t xml:space="preserve">6.3. pontja értelmében: </w:t>
      </w:r>
    </w:p>
    <w:p w14:paraId="4E18A372" w14:textId="466DED91" w:rsidR="00572529" w:rsidRPr="00E7687A" w:rsidRDefault="00BE12B9" w:rsidP="00E7687A">
      <w:pPr>
        <w:jc w:val="both"/>
        <w:rPr>
          <w:rFonts w:cstheme="minorHAnsi"/>
          <w:i/>
          <w:iCs/>
        </w:rPr>
      </w:pPr>
      <w:r w:rsidRPr="00E7687A">
        <w:rPr>
          <w:rFonts w:cstheme="minorHAnsi"/>
          <w:i/>
          <w:iCs/>
        </w:rPr>
        <w:t>„</w:t>
      </w:r>
      <w:r w:rsidR="00572529" w:rsidRPr="00E7687A">
        <w:rPr>
          <w:rFonts w:cstheme="minorHAnsi"/>
          <w:i/>
          <w:iCs/>
        </w:rPr>
        <w:t>Az ügyvéd pénzletétet csak akkor vehet át, ha valamennyi letéti számlája és alszámlája számát bejelenti a területi ügyvédi kamarának.</w:t>
      </w:r>
      <w:r w:rsidRPr="00E7687A">
        <w:rPr>
          <w:rFonts w:cstheme="minorHAnsi"/>
          <w:i/>
          <w:iCs/>
        </w:rPr>
        <w:t xml:space="preserve">” </w:t>
      </w:r>
    </w:p>
    <w:p w14:paraId="220FB351" w14:textId="5A3CAF54" w:rsidR="00692CB2" w:rsidRPr="00E7687A" w:rsidRDefault="005D66CA" w:rsidP="00E7687A">
      <w:pPr>
        <w:jc w:val="both"/>
        <w:rPr>
          <w:rFonts w:cstheme="minorHAnsi"/>
        </w:rPr>
      </w:pPr>
      <w:r w:rsidRPr="00E7687A">
        <w:rPr>
          <w:rFonts w:cstheme="minorHAnsi"/>
        </w:rPr>
        <w:t xml:space="preserve">A bejelentést az (egyéni) </w:t>
      </w:r>
      <w:r w:rsidR="00BE12B9" w:rsidRPr="00E7687A">
        <w:rPr>
          <w:rFonts w:cstheme="minorHAnsi"/>
        </w:rPr>
        <w:t>ügyvéd, európai közösségi jogász vagy az ügyvédi iroda vezetője</w:t>
      </w:r>
      <w:r w:rsidRPr="00E7687A">
        <w:rPr>
          <w:rFonts w:cstheme="minorHAnsi"/>
        </w:rPr>
        <w:t xml:space="preserve"> </w:t>
      </w:r>
      <w:r w:rsidR="00E7687A" w:rsidRPr="00E7687A">
        <w:rPr>
          <w:rFonts w:cstheme="minorHAnsi"/>
        </w:rPr>
        <w:t xml:space="preserve">/ irodagondnoka </w:t>
      </w:r>
      <w:r w:rsidRPr="00E7687A">
        <w:rPr>
          <w:rFonts w:cstheme="minorHAnsi"/>
        </w:rPr>
        <w:t xml:space="preserve">köteles megtenni. A </w:t>
      </w:r>
      <w:r w:rsidR="00692CB2" w:rsidRPr="00E7687A">
        <w:rPr>
          <w:rFonts w:cstheme="minorHAnsi"/>
        </w:rPr>
        <w:t>bejelentést a Kamara elektronikus ügyintézési felületén teheti meg, Ügyfélkapus azonosítás után:</w:t>
      </w:r>
    </w:p>
    <w:bookmarkStart w:id="0" w:name="_GoBack"/>
    <w:bookmarkEnd w:id="0"/>
    <w:p w14:paraId="094DAC3C" w14:textId="24D0F9A7" w:rsidR="00692CB2" w:rsidRPr="00E7687A" w:rsidRDefault="007F2BF0" w:rsidP="00E7687A">
      <w:pPr>
        <w:shd w:val="clear" w:color="auto" w:fill="FFFFFF"/>
        <w:tabs>
          <w:tab w:val="left" w:pos="15735"/>
        </w:tabs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fldChar w:fldCharType="begin"/>
      </w:r>
      <w:r>
        <w:rPr>
          <w:rFonts w:cstheme="minorHAnsi"/>
          <w:b/>
          <w:bCs/>
        </w:rPr>
        <w:instrText xml:space="preserve"> HYPERLINK "</w:instrText>
      </w:r>
      <w:r w:rsidRPr="007F2BF0">
        <w:rPr>
          <w:rFonts w:cstheme="minorHAnsi"/>
          <w:b/>
          <w:bCs/>
        </w:rPr>
        <w:instrText>https://szegediuk.tavugyintezes.hu</w:instrText>
      </w:r>
      <w:r>
        <w:rPr>
          <w:rFonts w:cstheme="minorHAnsi"/>
          <w:b/>
          <w:bCs/>
        </w:rPr>
        <w:instrText xml:space="preserve">" </w:instrText>
      </w:r>
      <w:r>
        <w:rPr>
          <w:rFonts w:cstheme="minorHAnsi"/>
          <w:b/>
          <w:bCs/>
        </w:rPr>
        <w:fldChar w:fldCharType="separate"/>
      </w:r>
      <w:r w:rsidRPr="00DC3136">
        <w:rPr>
          <w:rStyle w:val="Hiperhivatkozs"/>
          <w:rFonts w:cstheme="minorHAnsi"/>
          <w:b/>
          <w:bCs/>
        </w:rPr>
        <w:t>https://szegediuk.tavugyintezes.hu</w:t>
      </w:r>
      <w:r>
        <w:rPr>
          <w:rFonts w:cstheme="minorHAnsi"/>
          <w:b/>
          <w:bCs/>
        </w:rPr>
        <w:fldChar w:fldCharType="end"/>
      </w:r>
    </w:p>
    <w:p w14:paraId="6282175D" w14:textId="77777777" w:rsidR="00692CB2" w:rsidRPr="00E7687A" w:rsidRDefault="00692CB2" w:rsidP="00B57636">
      <w:pPr>
        <w:shd w:val="clear" w:color="auto" w:fill="FFFFFF"/>
        <w:tabs>
          <w:tab w:val="left" w:pos="15735"/>
        </w:tabs>
        <w:spacing w:before="120" w:after="120" w:line="240" w:lineRule="auto"/>
        <w:rPr>
          <w:rFonts w:cstheme="minorHAnsi"/>
        </w:rPr>
      </w:pPr>
    </w:p>
    <w:p w14:paraId="0CF32506" w14:textId="26EA2867" w:rsidR="005D66CA" w:rsidRPr="00E7687A" w:rsidRDefault="005D66CA" w:rsidP="00E7687A">
      <w:pPr>
        <w:shd w:val="clear" w:color="auto" w:fill="FFFFFF"/>
        <w:tabs>
          <w:tab w:val="left" w:pos="15735"/>
        </w:tabs>
        <w:spacing w:before="120" w:after="120" w:line="240" w:lineRule="auto"/>
        <w:jc w:val="center"/>
        <w:rPr>
          <w:rFonts w:eastAsia="Times New Roman" w:cstheme="minorHAnsi"/>
          <w:b/>
          <w:bCs/>
          <w:color w:val="222222"/>
          <w:u w:val="single"/>
          <w:lang w:eastAsia="hu-HU"/>
        </w:rPr>
      </w:pPr>
      <w:r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>Kérjük, hogy nyilatkozatát késedelem nélkül, de legkésőbb 2024. március 11.</w:t>
      </w:r>
      <w:r w:rsidR="00D77676"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>-én</w:t>
      </w:r>
      <w:r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 xml:space="preserve"> </w:t>
      </w:r>
      <w:r w:rsidR="00E7687A"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>éjfélig</w:t>
      </w:r>
      <w:r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 xml:space="preserve"> tegye</w:t>
      </w:r>
      <w:r w:rsidR="00E7687A"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 xml:space="preserve"> </w:t>
      </w:r>
      <w:r w:rsidRPr="00E7687A">
        <w:rPr>
          <w:rFonts w:eastAsia="Times New Roman" w:cstheme="minorHAnsi"/>
          <w:b/>
          <w:bCs/>
          <w:color w:val="222222"/>
          <w:u w:val="single"/>
          <w:lang w:eastAsia="hu-HU"/>
        </w:rPr>
        <w:t>meg.</w:t>
      </w:r>
    </w:p>
    <w:p w14:paraId="3FA6E4AD" w14:textId="77777777" w:rsidR="00E7687A" w:rsidRPr="00E7687A" w:rsidRDefault="00E7687A" w:rsidP="00B57636">
      <w:pPr>
        <w:shd w:val="clear" w:color="auto" w:fill="FFFFFF"/>
        <w:tabs>
          <w:tab w:val="left" w:pos="15735"/>
        </w:tabs>
        <w:spacing w:before="120" w:after="120" w:line="240" w:lineRule="auto"/>
        <w:rPr>
          <w:rFonts w:cstheme="minorHAnsi"/>
        </w:rPr>
      </w:pPr>
    </w:p>
    <w:p w14:paraId="10126283" w14:textId="77777777" w:rsidR="00EC4EEC" w:rsidRPr="00E7687A" w:rsidRDefault="00EC4EEC" w:rsidP="00EC4EEC">
      <w:pPr>
        <w:spacing w:before="120" w:after="120"/>
        <w:rPr>
          <w:rFonts w:cstheme="minorHAnsi"/>
        </w:rPr>
      </w:pPr>
      <w:r w:rsidRPr="00E7687A">
        <w:rPr>
          <w:rFonts w:cstheme="minorHAnsi"/>
          <w:color w:val="000000"/>
        </w:rPr>
        <w:t xml:space="preserve">Készítse elő: </w:t>
      </w:r>
    </w:p>
    <w:p w14:paraId="2C59E999" w14:textId="03F5F7FC" w:rsidR="00EC4EEC" w:rsidRPr="00E7687A" w:rsidRDefault="00EC4EEC" w:rsidP="00EC4EEC">
      <w:pPr>
        <w:pStyle w:val="gmail-msolistparagraph"/>
        <w:numPr>
          <w:ilvl w:val="0"/>
          <w:numId w:val="9"/>
        </w:numPr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color w:val="000000"/>
          <w:sz w:val="22"/>
          <w:szCs w:val="22"/>
        </w:rPr>
        <w:t xml:space="preserve">saját KASZ számát, </w:t>
      </w:r>
    </w:p>
    <w:p w14:paraId="10635A4B" w14:textId="754E876C" w:rsidR="00EC4EEC" w:rsidRPr="00E7687A" w:rsidRDefault="00EC4EEC" w:rsidP="00EC4EEC">
      <w:pPr>
        <w:pStyle w:val="gmail-msolistparagraph"/>
        <w:numPr>
          <w:ilvl w:val="0"/>
          <w:numId w:val="9"/>
        </w:numPr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color w:val="000000"/>
          <w:sz w:val="22"/>
          <w:szCs w:val="22"/>
        </w:rPr>
        <w:t xml:space="preserve">letéti bankszámlaszám adatait, </w:t>
      </w:r>
    </w:p>
    <w:p w14:paraId="4E8B9C34" w14:textId="19A57D62" w:rsidR="00EC4EEC" w:rsidRPr="00E7687A" w:rsidRDefault="00EC4EEC" w:rsidP="00EC4EEC">
      <w:pPr>
        <w:pStyle w:val="gmail-msolistparagraph"/>
        <w:numPr>
          <w:ilvl w:val="0"/>
          <w:numId w:val="9"/>
        </w:numPr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color w:val="000000"/>
          <w:sz w:val="22"/>
          <w:szCs w:val="22"/>
        </w:rPr>
        <w:t xml:space="preserve">a letéti számla szerződés megkötésének időpont adatát és </w:t>
      </w:r>
    </w:p>
    <w:p w14:paraId="5CF45021" w14:textId="65B218F7" w:rsidR="00EC4EEC" w:rsidRPr="00E7687A" w:rsidRDefault="00EC4EEC" w:rsidP="00EC4EEC">
      <w:pPr>
        <w:pStyle w:val="gmail-msolistparagraph"/>
        <w:numPr>
          <w:ilvl w:val="0"/>
          <w:numId w:val="9"/>
        </w:numPr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color w:val="000000"/>
          <w:sz w:val="22"/>
          <w:szCs w:val="22"/>
        </w:rPr>
        <w:t xml:space="preserve">ügyfélkapu belépési kódjait. </w:t>
      </w:r>
    </w:p>
    <w:p w14:paraId="5C31D7C8" w14:textId="77777777" w:rsidR="00E7687A" w:rsidRPr="00E7687A" w:rsidRDefault="00E7687A" w:rsidP="00EC4EEC">
      <w:pPr>
        <w:spacing w:before="120" w:after="120"/>
        <w:rPr>
          <w:rFonts w:cstheme="minorHAnsi"/>
        </w:rPr>
      </w:pPr>
    </w:p>
    <w:p w14:paraId="351FAD23" w14:textId="1B41E259" w:rsidR="00E7687A" w:rsidRPr="00E7687A" w:rsidRDefault="00EC4EEC" w:rsidP="00EC4EEC">
      <w:pPr>
        <w:spacing w:before="120" w:after="120"/>
        <w:rPr>
          <w:rFonts w:cstheme="minorHAnsi"/>
          <w:color w:val="000000"/>
        </w:rPr>
      </w:pPr>
      <w:r w:rsidRPr="00E7687A">
        <w:rPr>
          <w:rFonts w:cstheme="minorHAnsi"/>
          <w:color w:val="000000"/>
        </w:rPr>
        <w:t>Fontos tudnivalók:</w:t>
      </w:r>
    </w:p>
    <w:p w14:paraId="790D138F" w14:textId="5CC5D96A" w:rsidR="00E7687A" w:rsidRPr="00E7687A" w:rsidRDefault="00E7687A" w:rsidP="00EC4EEC">
      <w:pPr>
        <w:pStyle w:val="Norml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 xml:space="preserve">A felületen csak azok az irodák látszanak, melyek rendelkeznek a Kamarához bejelentett cégkapuval. Amennyiben </w:t>
      </w:r>
      <w:r>
        <w:rPr>
          <w:rFonts w:asciiTheme="minorHAnsi" w:hAnsiTheme="minorHAnsi" w:cstheme="minorHAnsi"/>
          <w:sz w:val="22"/>
          <w:szCs w:val="22"/>
        </w:rPr>
        <w:t>a cégkapu bejelentés nem történt még meg, előbb ezt tegye meg.</w:t>
      </w:r>
    </w:p>
    <w:p w14:paraId="39C365A2" w14:textId="07AE58A1" w:rsidR="00EC4EEC" w:rsidRPr="00E7687A" w:rsidRDefault="00EC4EEC" w:rsidP="00EC4EEC">
      <w:pPr>
        <w:pStyle w:val="Norml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>A</w:t>
      </w:r>
      <w:r w:rsidR="00E7687A">
        <w:rPr>
          <w:rFonts w:asciiTheme="minorHAnsi" w:hAnsiTheme="minorHAnsi" w:cstheme="minorHAnsi"/>
          <w:sz w:val="22"/>
          <w:szCs w:val="22"/>
        </w:rPr>
        <w:t xml:space="preserve"> </w:t>
      </w:r>
      <w:r w:rsidRPr="00E7687A">
        <w:rPr>
          <w:rFonts w:asciiTheme="minorHAnsi" w:hAnsiTheme="minorHAnsi" w:cstheme="minorHAnsi"/>
          <w:sz w:val="22"/>
          <w:szCs w:val="22"/>
        </w:rPr>
        <w:t>bejelentés elmulasztása bírsággal járó fegyelmi vétség. (A most megteendő bejelentéssel/frissítéssel ez a kockázat megszűnik.)</w:t>
      </w:r>
    </w:p>
    <w:p w14:paraId="2E5CC841" w14:textId="3FAC7136" w:rsidR="00E7687A" w:rsidRPr="00E7687A" w:rsidRDefault="00E7687A" w:rsidP="00EC4EEC">
      <w:pPr>
        <w:pStyle w:val="Norml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7687A">
        <w:rPr>
          <w:rFonts w:asciiTheme="minorHAnsi" w:hAnsiTheme="minorHAnsi" w:cstheme="minorHAnsi"/>
          <w:b/>
          <w:bCs/>
          <w:sz w:val="22"/>
          <w:szCs w:val="22"/>
        </w:rPr>
        <w:t>Amennyiben Ön nem kezel letétet és nem rendelkezik letéti számlával, erről is nyilatkoznia kell a felületen keresztül.</w:t>
      </w:r>
    </w:p>
    <w:p w14:paraId="181EB96B" w14:textId="23E95A57" w:rsidR="00EC4EEC" w:rsidRPr="00E7687A" w:rsidRDefault="00EC4EEC" w:rsidP="00EC4EEC">
      <w:pPr>
        <w:pStyle w:val="Norml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 xml:space="preserve">Ha Ön a saját területi kamarájához már tett letéti számla bejelentést, kérjük, hogy ezen a felületen a bejelentést akkor is </w:t>
      </w:r>
      <w:r w:rsidRPr="00E7687A">
        <w:rPr>
          <w:rFonts w:asciiTheme="minorHAnsi" w:hAnsiTheme="minorHAnsi" w:cstheme="minorHAnsi"/>
          <w:b/>
          <w:bCs/>
          <w:sz w:val="22"/>
          <w:szCs w:val="22"/>
        </w:rPr>
        <w:t xml:space="preserve">ismételje </w:t>
      </w:r>
      <w:r w:rsidRPr="00E7687A">
        <w:rPr>
          <w:rFonts w:asciiTheme="minorHAnsi" w:hAnsiTheme="minorHAnsi" w:cstheme="minorHAnsi"/>
          <w:sz w:val="22"/>
          <w:szCs w:val="22"/>
        </w:rPr>
        <w:t xml:space="preserve">/ </w:t>
      </w:r>
      <w:r w:rsidRPr="00E7687A">
        <w:rPr>
          <w:rFonts w:asciiTheme="minorHAnsi" w:hAnsiTheme="minorHAnsi" w:cstheme="minorHAnsi"/>
          <w:b/>
          <w:bCs/>
          <w:sz w:val="22"/>
          <w:szCs w:val="22"/>
        </w:rPr>
        <w:t>frissítse meg.</w:t>
      </w:r>
      <w:r w:rsidRPr="00E768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BEEDF" w14:textId="72398C90" w:rsidR="00EC4EEC" w:rsidRPr="00E7687A" w:rsidRDefault="00EC4EEC" w:rsidP="00EC4EEC">
      <w:pPr>
        <w:pStyle w:val="Norml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>A jövőben a</w:t>
      </w:r>
      <w:r w:rsidR="00E7687A" w:rsidRPr="00E7687A">
        <w:rPr>
          <w:rFonts w:asciiTheme="minorHAnsi" w:hAnsiTheme="minorHAnsi" w:cstheme="minorHAnsi"/>
          <w:sz w:val="22"/>
          <w:szCs w:val="22"/>
        </w:rPr>
        <w:t xml:space="preserve"> számla módosulások</w:t>
      </w:r>
      <w:r w:rsidRPr="00E7687A">
        <w:rPr>
          <w:rFonts w:asciiTheme="minorHAnsi" w:hAnsiTheme="minorHAnsi" w:cstheme="minorHAnsi"/>
          <w:sz w:val="22"/>
          <w:szCs w:val="22"/>
        </w:rPr>
        <w:t xml:space="preserve"> bejelentés/frissítés</w:t>
      </w:r>
      <w:r w:rsidR="00E7687A" w:rsidRPr="00E7687A">
        <w:rPr>
          <w:rFonts w:asciiTheme="minorHAnsi" w:hAnsiTheme="minorHAnsi" w:cstheme="minorHAnsi"/>
          <w:sz w:val="22"/>
          <w:szCs w:val="22"/>
        </w:rPr>
        <w:t>t ugyanezen a felületen keresztül tudja elvégezni.</w:t>
      </w:r>
    </w:p>
    <w:p w14:paraId="5DC7D945" w14:textId="2A9A2F03" w:rsidR="00EC4EEC" w:rsidRPr="00E7687A" w:rsidRDefault="00EC4EEC" w:rsidP="00EC4EEC">
      <w:pPr>
        <w:pStyle w:val="Norml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>Javasoljuk, régi inaktív letéti számláit a pénzintézetnél szüntesse meg.</w:t>
      </w:r>
    </w:p>
    <w:p w14:paraId="0454B6C1" w14:textId="77777777" w:rsidR="00E7687A" w:rsidRPr="00E7687A" w:rsidRDefault="00E7687A" w:rsidP="00E7687A">
      <w:pPr>
        <w:pStyle w:val="Norml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E0384" w14:textId="378DB959" w:rsidR="00EC4EEC" w:rsidRPr="00E7687A" w:rsidRDefault="00EC4EEC" w:rsidP="00E7687A">
      <w:pPr>
        <w:pStyle w:val="Norml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b/>
          <w:bCs/>
          <w:sz w:val="22"/>
          <w:szCs w:val="22"/>
        </w:rPr>
        <w:t xml:space="preserve">Kérjük, hogy ezen kívül az innen elérhető </w:t>
      </w:r>
      <w:hyperlink r:id="rId9" w:history="1">
        <w:r w:rsidRPr="00E7687A">
          <w:rPr>
            <w:rStyle w:val="Hiperhivatkozs"/>
            <w:rFonts w:asciiTheme="minorHAnsi" w:hAnsiTheme="minorHAnsi" w:cstheme="minorHAnsi"/>
            <w:b/>
            <w:bCs/>
            <w:sz w:val="22"/>
            <w:szCs w:val="22"/>
          </w:rPr>
          <w:t>ügyvédi e-letétnyilvántartási rendszer</w:t>
        </w:r>
      </w:hyperlink>
      <w:r w:rsidRPr="00E7687A">
        <w:rPr>
          <w:rFonts w:asciiTheme="minorHAnsi" w:hAnsiTheme="minorHAnsi" w:cstheme="minorHAnsi"/>
          <w:b/>
          <w:bCs/>
          <w:sz w:val="22"/>
          <w:szCs w:val="22"/>
        </w:rPr>
        <w:t>ben a korábban bármikor tett letéti bejelentéseket (pénznem és összeg adatokat) is ellenőrizze és a napi állapot szerint módosítsa!</w:t>
      </w:r>
      <w:r w:rsidR="00E7687A" w:rsidRPr="00E7687A">
        <w:rPr>
          <w:rFonts w:asciiTheme="minorHAnsi" w:hAnsiTheme="minorHAnsi" w:cstheme="minorHAnsi"/>
          <w:sz w:val="22"/>
          <w:szCs w:val="22"/>
        </w:rPr>
        <w:t xml:space="preserve"> </w:t>
      </w:r>
      <w:r w:rsidRPr="00E7687A">
        <w:rPr>
          <w:rFonts w:asciiTheme="minorHAnsi" w:hAnsiTheme="minorHAnsi" w:cstheme="minorHAnsi"/>
          <w:b/>
          <w:bCs/>
          <w:sz w:val="22"/>
          <w:szCs w:val="22"/>
        </w:rPr>
        <w:t>A már kifizetett letéteket pedig a rendszerben zárja le.</w:t>
      </w:r>
      <w:r w:rsidRPr="00E7687A">
        <w:rPr>
          <w:rFonts w:asciiTheme="minorHAnsi" w:hAnsiTheme="minorHAnsi" w:cstheme="minorHAnsi"/>
          <w:sz w:val="22"/>
          <w:szCs w:val="22"/>
        </w:rPr>
        <w:t xml:space="preserve"> (Az „élő” letétet jobb oldalon piros, a lezárást zöld „pipa” jelzi.)   </w:t>
      </w:r>
    </w:p>
    <w:p w14:paraId="530C5FC6" w14:textId="77777777" w:rsidR="00E7687A" w:rsidRPr="00E7687A" w:rsidRDefault="00E7687A" w:rsidP="00E7687A">
      <w:pPr>
        <w:pStyle w:val="Norml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1809CE13" w14:textId="1CC323F8" w:rsidR="00EC4EEC" w:rsidRPr="00E7687A" w:rsidRDefault="00EC4EEC" w:rsidP="00EC4EEC">
      <w:pPr>
        <w:pStyle w:val="Norm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>Köszönjük hatékony közreműködését.</w:t>
      </w:r>
    </w:p>
    <w:p w14:paraId="0547B04C" w14:textId="77777777" w:rsidR="00E7687A" w:rsidRPr="00E7687A" w:rsidRDefault="00E7687A" w:rsidP="00EC4EEC">
      <w:pPr>
        <w:pStyle w:val="Norm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3370C4" w14:textId="77777777" w:rsidR="00EC4EEC" w:rsidRPr="00E7687A" w:rsidRDefault="00EC4EEC" w:rsidP="00EC4EEC">
      <w:pPr>
        <w:pStyle w:val="Norm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b/>
          <w:bCs/>
          <w:sz w:val="22"/>
          <w:szCs w:val="22"/>
        </w:rPr>
        <w:t xml:space="preserve">Magyar Ügyvédi Kamara </w:t>
      </w:r>
    </w:p>
    <w:p w14:paraId="0F79DC15" w14:textId="77777777" w:rsidR="00EC4EEC" w:rsidRPr="00E7687A" w:rsidRDefault="00EC4EEC" w:rsidP="00EC4EEC">
      <w:pPr>
        <w:pStyle w:val="Norm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7687A">
        <w:rPr>
          <w:rFonts w:asciiTheme="minorHAnsi" w:hAnsiTheme="minorHAnsi" w:cstheme="minorHAnsi"/>
          <w:sz w:val="22"/>
          <w:szCs w:val="22"/>
        </w:rPr>
        <w:t>(Mint a területi kamara adatfeldolgozója)</w:t>
      </w:r>
    </w:p>
    <w:p w14:paraId="1E2A6C35" w14:textId="46784C42" w:rsidR="00FD1F8B" w:rsidRPr="00E7687A" w:rsidRDefault="00FD1F8B" w:rsidP="00EC4EEC">
      <w:pPr>
        <w:shd w:val="clear" w:color="auto" w:fill="FFFFFF"/>
        <w:tabs>
          <w:tab w:val="left" w:pos="15735"/>
        </w:tabs>
        <w:spacing w:before="120" w:after="120" w:line="240" w:lineRule="auto"/>
        <w:rPr>
          <w:rFonts w:cstheme="minorHAnsi"/>
        </w:rPr>
      </w:pPr>
    </w:p>
    <w:sectPr w:rsidR="00FD1F8B" w:rsidRPr="00E7687A" w:rsidSect="0014081F">
      <w:headerReference w:type="default" r:id="rId10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A9AC" w14:textId="77777777" w:rsidR="00410FAE" w:rsidRDefault="00410FAE" w:rsidP="00596954">
      <w:pPr>
        <w:spacing w:after="0" w:line="240" w:lineRule="auto"/>
      </w:pPr>
      <w:r>
        <w:separator/>
      </w:r>
    </w:p>
  </w:endnote>
  <w:endnote w:type="continuationSeparator" w:id="0">
    <w:p w14:paraId="622E752B" w14:textId="77777777" w:rsidR="00410FAE" w:rsidRDefault="00410FAE" w:rsidP="0059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4D0E1" w14:textId="77777777" w:rsidR="00410FAE" w:rsidRDefault="00410FAE" w:rsidP="00596954">
      <w:pPr>
        <w:spacing w:after="0" w:line="240" w:lineRule="auto"/>
      </w:pPr>
      <w:r>
        <w:separator/>
      </w:r>
    </w:p>
  </w:footnote>
  <w:footnote w:type="continuationSeparator" w:id="0">
    <w:p w14:paraId="7377F735" w14:textId="77777777" w:rsidR="00410FAE" w:rsidRDefault="00410FAE" w:rsidP="0059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4D5D3" w14:textId="0AFC56DC" w:rsidR="00596954" w:rsidRDefault="00596954" w:rsidP="00AF0D06">
    <w:pPr>
      <w:pStyle w:val="lfej"/>
      <w:tabs>
        <w:tab w:val="clear" w:pos="4536"/>
        <w:tab w:val="center" w:pos="55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06B"/>
    <w:multiLevelType w:val="hybridMultilevel"/>
    <w:tmpl w:val="A2262D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4B75"/>
    <w:multiLevelType w:val="hybridMultilevel"/>
    <w:tmpl w:val="E3A0FD32"/>
    <w:lvl w:ilvl="0" w:tplc="36D0323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7F8"/>
    <w:multiLevelType w:val="multilevel"/>
    <w:tmpl w:val="CB1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82393"/>
    <w:multiLevelType w:val="hybridMultilevel"/>
    <w:tmpl w:val="D568A9D6"/>
    <w:lvl w:ilvl="0" w:tplc="36D0323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D0A7F"/>
    <w:multiLevelType w:val="hybridMultilevel"/>
    <w:tmpl w:val="D4C64D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16252E"/>
    <w:multiLevelType w:val="hybridMultilevel"/>
    <w:tmpl w:val="B21EB8D8"/>
    <w:lvl w:ilvl="0" w:tplc="CC6853D6">
      <w:start w:val="2024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07EAE"/>
    <w:multiLevelType w:val="hybridMultilevel"/>
    <w:tmpl w:val="5B5C2E5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36001D"/>
    <w:multiLevelType w:val="hybridMultilevel"/>
    <w:tmpl w:val="4FC0D2C2"/>
    <w:lvl w:ilvl="0" w:tplc="C9F2CC5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6546A"/>
    <w:multiLevelType w:val="hybridMultilevel"/>
    <w:tmpl w:val="59C8D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C2B57"/>
    <w:multiLevelType w:val="hybridMultilevel"/>
    <w:tmpl w:val="0E0C5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4E"/>
    <w:rsid w:val="0014081F"/>
    <w:rsid w:val="001D3F11"/>
    <w:rsid w:val="001E480D"/>
    <w:rsid w:val="002135C0"/>
    <w:rsid w:val="00234D4E"/>
    <w:rsid w:val="00276DB9"/>
    <w:rsid w:val="00300457"/>
    <w:rsid w:val="00371EA2"/>
    <w:rsid w:val="003C3775"/>
    <w:rsid w:val="00410FAE"/>
    <w:rsid w:val="00490813"/>
    <w:rsid w:val="00505CF4"/>
    <w:rsid w:val="00572529"/>
    <w:rsid w:val="00596954"/>
    <w:rsid w:val="005A0750"/>
    <w:rsid w:val="005D66CA"/>
    <w:rsid w:val="006914DB"/>
    <w:rsid w:val="00692CB2"/>
    <w:rsid w:val="007F2BF0"/>
    <w:rsid w:val="00806653"/>
    <w:rsid w:val="008A6260"/>
    <w:rsid w:val="009175A4"/>
    <w:rsid w:val="00941589"/>
    <w:rsid w:val="00986B4E"/>
    <w:rsid w:val="00A114C5"/>
    <w:rsid w:val="00A6205A"/>
    <w:rsid w:val="00AA2AC9"/>
    <w:rsid w:val="00AC79A3"/>
    <w:rsid w:val="00AF0D06"/>
    <w:rsid w:val="00B244E0"/>
    <w:rsid w:val="00B57636"/>
    <w:rsid w:val="00BE12B9"/>
    <w:rsid w:val="00C540F6"/>
    <w:rsid w:val="00CC3FA1"/>
    <w:rsid w:val="00D77676"/>
    <w:rsid w:val="00E237AB"/>
    <w:rsid w:val="00E7687A"/>
    <w:rsid w:val="00EB058F"/>
    <w:rsid w:val="00EC4EEC"/>
    <w:rsid w:val="00F64692"/>
    <w:rsid w:val="00FA21D1"/>
    <w:rsid w:val="00FB636E"/>
    <w:rsid w:val="00FD1F8B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DD76"/>
  <w15:chartTrackingRefBased/>
  <w15:docId w15:val="{C3D15ED1-F5D4-470E-B5D4-D6EE0E98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234D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234D4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unhideWhenUsed/>
    <w:rsid w:val="002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96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6954"/>
  </w:style>
  <w:style w:type="paragraph" w:styleId="llb">
    <w:name w:val="footer"/>
    <w:basedOn w:val="Norml"/>
    <w:link w:val="llbChar"/>
    <w:uiPriority w:val="99"/>
    <w:unhideWhenUsed/>
    <w:rsid w:val="00596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695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E48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48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E480D"/>
    <w:rPr>
      <w:vertAlign w:val="superscript"/>
    </w:rPr>
  </w:style>
  <w:style w:type="character" w:styleId="Kiemels2">
    <w:name w:val="Strong"/>
    <w:basedOn w:val="Bekezdsalapbettpusa"/>
    <w:uiPriority w:val="22"/>
    <w:qFormat/>
    <w:rsid w:val="00FE573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72529"/>
    <w:rPr>
      <w:color w:val="0000FF"/>
      <w:u w:val="single"/>
    </w:rPr>
  </w:style>
  <w:style w:type="paragraph" w:customStyle="1" w:styleId="m-255991403259261141msolistparagraph">
    <w:name w:val="m_-255991403259261141msolistparagraph"/>
    <w:basedOn w:val="Norml"/>
    <w:rsid w:val="0057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636E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D3F11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l"/>
    <w:rsid w:val="00EC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9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muk?docid=A18S0007.MUK&amp;getdoc=1&amp;dbnum=1&amp;searchUrl=/muk-kereso/gyors?keyword%3Dlet%25C3%25A9tkezel%25C3%25A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letet.h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F5AE-498C-4FDF-9257-FA78028D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1969</Characters>
  <Application>Microsoft Office Word</Application>
  <DocSecurity>4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Géza</dc:creator>
  <cp:keywords/>
  <dc:description/>
  <cp:lastModifiedBy>Felhasználó</cp:lastModifiedBy>
  <cp:revision>2</cp:revision>
  <dcterms:created xsi:type="dcterms:W3CDTF">2024-02-26T09:25:00Z</dcterms:created>
  <dcterms:modified xsi:type="dcterms:W3CDTF">2024-02-26T09:25:00Z</dcterms:modified>
</cp:coreProperties>
</file>